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5A" w:rsidRDefault="006A2A6C">
      <w:pPr>
        <w:rPr>
          <w:b/>
        </w:rPr>
      </w:pPr>
      <w:r w:rsidRPr="006A2A6C">
        <w:rPr>
          <w:b/>
        </w:rPr>
        <w:t>Миссионерское значение жизненного и церковного пути преподобного Варсонофия Оптинского</w:t>
      </w:r>
    </w:p>
    <w:p w:rsidR="0006145A" w:rsidRDefault="0006145A" w:rsidP="0006145A"/>
    <w:p w:rsidR="006E0268" w:rsidRDefault="0006145A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 xml:space="preserve">Преподобный Варсонофий – один из ярчайших представителей позднего оптинского старчества. Его жизненный путь, история прихода в Оптину Пустынь, монашеское служение, </w:t>
      </w:r>
      <w:r w:rsidR="00F52054">
        <w:rPr>
          <w:sz w:val="24"/>
        </w:rPr>
        <w:t>подвиг старчества</w:t>
      </w:r>
      <w:r>
        <w:rPr>
          <w:sz w:val="24"/>
        </w:rPr>
        <w:t xml:space="preserve"> значительны не только как часть многовековой истории русской святости, но и в качестве </w:t>
      </w:r>
      <w:r w:rsidRPr="00F52054">
        <w:rPr>
          <w:i/>
          <w:sz w:val="24"/>
        </w:rPr>
        <w:t>миссионерского примера прозрения личностью Божественного Промысла о своей судьбе</w:t>
      </w:r>
      <w:r>
        <w:rPr>
          <w:sz w:val="24"/>
        </w:rPr>
        <w:t>.</w:t>
      </w:r>
    </w:p>
    <w:p w:rsidR="003C6BCC" w:rsidRDefault="003C6BCC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Павел Иванович Плиханков родился 5 июля 1845 г. в Самаре и происходил из оренбургского казачества.</w:t>
      </w:r>
      <w:r w:rsidR="00F52054">
        <w:rPr>
          <w:sz w:val="24"/>
        </w:rPr>
        <w:t xml:space="preserve"> Его изначальное поприще</w:t>
      </w:r>
      <w:r>
        <w:rPr>
          <w:sz w:val="24"/>
        </w:rPr>
        <w:t xml:space="preserve"> было связано с военной службой: он окончил Полоцкую военную гимназию, учился в Оренбургском военном училище, на высших офицерских штабных курсах в Петербурге. В конце 1870-х гг. им было получено назначение в штаб Казанского военного округа, на должность начальника отдела мобилизации. Павел Плиханков дослужился до звания полковника</w:t>
      </w:r>
      <w:r w:rsidR="00D3656C">
        <w:rPr>
          <w:sz w:val="24"/>
        </w:rPr>
        <w:t xml:space="preserve"> Оренбургского казачьего войска</w:t>
      </w:r>
      <w:r w:rsidR="00F52054">
        <w:rPr>
          <w:sz w:val="24"/>
        </w:rPr>
        <w:t>, являлся</w:t>
      </w:r>
      <w:r w:rsidR="00D3656C">
        <w:rPr>
          <w:sz w:val="24"/>
        </w:rPr>
        <w:t xml:space="preserve"> старшим адъютантом штаба Казанского военного округа, боевым офицером, участвовавшим</w:t>
      </w:r>
      <w:r>
        <w:rPr>
          <w:sz w:val="24"/>
        </w:rPr>
        <w:t xml:space="preserve"> в пограничных боях в Туркестане. Б.Оссовский, который был товарищем Павла по офицерской службе, спустя много лет</w:t>
      </w:r>
      <w:r w:rsidR="00FB7CCE">
        <w:rPr>
          <w:sz w:val="24"/>
        </w:rPr>
        <w:t xml:space="preserve"> в письме к игумену Феодосию (Поморцеву) поделился своими воспоминаниями об этом общении и о личности будущего старца: «Жизнь Павла Иванов</w:t>
      </w:r>
      <w:r w:rsidR="00F52054">
        <w:rPr>
          <w:sz w:val="24"/>
        </w:rPr>
        <w:t>ича в его юные офицерски</w:t>
      </w:r>
      <w:r w:rsidR="00FB7CCE">
        <w:rPr>
          <w:sz w:val="24"/>
        </w:rPr>
        <w:t>е годы была совершенно не похожа на жизнь его товарищей, начиная даже с обстановки его комнаты, которая скорее похожа была на чистую и уютную келейку, чем на комнату холостого офицера… Товарищи его любили за приветливый, добрый хар</w:t>
      </w:r>
      <w:r w:rsidR="00FE4D32">
        <w:rPr>
          <w:sz w:val="24"/>
        </w:rPr>
        <w:t>а</w:t>
      </w:r>
      <w:r w:rsidR="00FB7CCE">
        <w:rPr>
          <w:sz w:val="24"/>
        </w:rPr>
        <w:t>ктер, доброжелательное отношение ко всем и постоянное желание сделать человеку что-либо хорошее»</w:t>
      </w:r>
      <w:r w:rsidR="00FB7CCE">
        <w:rPr>
          <w:rStyle w:val="a9"/>
          <w:sz w:val="24"/>
        </w:rPr>
        <w:footnoteReference w:id="2"/>
      </w:r>
      <w:r w:rsidR="00FB7CCE">
        <w:rPr>
          <w:sz w:val="24"/>
        </w:rPr>
        <w:t>. В обращении Павла</w:t>
      </w:r>
      <w:r w:rsidR="00F52054">
        <w:rPr>
          <w:sz w:val="24"/>
        </w:rPr>
        <w:t xml:space="preserve"> с</w:t>
      </w:r>
      <w:r w:rsidR="00FB7CCE">
        <w:rPr>
          <w:sz w:val="24"/>
        </w:rPr>
        <w:t xml:space="preserve"> сослуживцами просматривались отдаленные задатки будущего миссионерского и духовнического служения. «Каждый раз, – продолжает Б.Оссовский, – когда я перед праздником приходил из военной гимназии в отпуск, он вел меня к себе или сам приходил к нам и подолгу беседовал со мной, расспрашивал про нашу гимназическую жизнь и делал свои замечания о том, как надо жить… В отпуск из военной гимназии нас увольняли после всенощной, причем к обе</w:t>
      </w:r>
      <w:r w:rsidR="00FE4D32">
        <w:rPr>
          <w:sz w:val="24"/>
        </w:rPr>
        <w:t>дне можно было не являться. Паве</w:t>
      </w:r>
      <w:r w:rsidR="00FB7CCE">
        <w:rPr>
          <w:sz w:val="24"/>
        </w:rPr>
        <w:t>л Иванович не мог согласиться с таким</w:t>
      </w:r>
      <w:r w:rsidR="0016377B">
        <w:rPr>
          <w:sz w:val="24"/>
        </w:rPr>
        <w:t xml:space="preserve"> порядком вещей и всегда брал меня с собой к обедне. Мы ходили с ним преимущественно в монастырь, где ему нравилось монашеское </w:t>
      </w:r>
      <w:r w:rsidR="0016377B">
        <w:rPr>
          <w:sz w:val="24"/>
        </w:rPr>
        <w:lastRenderedPageBreak/>
        <w:t>пение. Любил Павел Иванович часто касаться вопроса о величии Господа, всемогуществе Его»</w:t>
      </w:r>
      <w:r w:rsidR="0016377B">
        <w:rPr>
          <w:rStyle w:val="a9"/>
          <w:sz w:val="24"/>
        </w:rPr>
        <w:footnoteReference w:id="3"/>
      </w:r>
      <w:r w:rsidR="0016377B">
        <w:rPr>
          <w:sz w:val="24"/>
        </w:rPr>
        <w:t>. Как и в последующих отношениях с духовными чадами, будущий старец свидетельствовал о Боге не отвлеченными догматическими сентенциями, но апеллир</w:t>
      </w:r>
      <w:r w:rsidR="00977A03">
        <w:rPr>
          <w:sz w:val="24"/>
        </w:rPr>
        <w:t>уя к живому повседневному опыту в его узнаваемых</w:t>
      </w:r>
      <w:r w:rsidR="0016377B">
        <w:rPr>
          <w:sz w:val="24"/>
        </w:rPr>
        <w:t xml:space="preserve"> и наглядных проявлениях: «Помню тихую, темную осеннюю ночь, когда он вывел меня во двор, показал яркие звезды и сказал: «Посмотри, все это создал</w:t>
      </w:r>
      <w:r w:rsidR="00D42C4B">
        <w:rPr>
          <w:sz w:val="24"/>
        </w:rPr>
        <w:t xml:space="preserve"> Господь единым Словом Своим! О, как велик этот мир, ты себе и представить не можешь». Тут он научил меня отыскивать звезды Большой и Малой Медведицы, Полярную звезду, рассказал о величине этой звезды, о громадном пространстве, отделяющем звезды от нас, и о том, как мы должны любить Господа, сотворившего этот мир, и исполнять волю Его»</w:t>
      </w:r>
      <w:r w:rsidR="00D42C4B">
        <w:rPr>
          <w:rStyle w:val="a9"/>
          <w:sz w:val="24"/>
        </w:rPr>
        <w:footnoteReference w:id="4"/>
      </w:r>
      <w:r w:rsidR="00D42C4B">
        <w:rPr>
          <w:sz w:val="24"/>
        </w:rPr>
        <w:t>.</w:t>
      </w:r>
    </w:p>
    <w:p w:rsidR="00D42C4B" w:rsidRDefault="00D42C4B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 xml:space="preserve">За передвижениями Павла Плиханкова по </w:t>
      </w:r>
      <w:r w:rsidR="00977A03">
        <w:rPr>
          <w:sz w:val="24"/>
        </w:rPr>
        <w:t>офицерской службе скрывались напряженные духовные поиски им</w:t>
      </w:r>
      <w:r>
        <w:rPr>
          <w:sz w:val="24"/>
        </w:rPr>
        <w:t xml:space="preserve"> высшего предназнач</w:t>
      </w:r>
      <w:r w:rsidR="00977A03">
        <w:rPr>
          <w:sz w:val="24"/>
        </w:rPr>
        <w:t>ения своего бытия. Духовный сын</w:t>
      </w:r>
      <w:r>
        <w:rPr>
          <w:sz w:val="24"/>
        </w:rPr>
        <w:t xml:space="preserve"> о.Варсонофия прот. Василий Шустин (1886 – 1968) </w:t>
      </w:r>
      <w:r w:rsidR="004C00BF">
        <w:rPr>
          <w:sz w:val="24"/>
        </w:rPr>
        <w:t>передавал рассказ старца о промыслительной встрече с о.Иоанном Кронштадтским в одном из московских храмов (по другим источникам, в Андреевском соборе Кронштадта): «Когда я вошел в церковь, обедня уже кончалась. Я прошел в алтарь. В это время о.Иоанн переносил Св. Дары с престола на жертвенник. Поставив Чашу, он вдруг подходит ко мне, целует мою руку и, не сказав ничего, отходит опять к престолу»</w:t>
      </w:r>
      <w:r w:rsidR="004C00BF">
        <w:rPr>
          <w:rStyle w:val="a9"/>
          <w:sz w:val="24"/>
        </w:rPr>
        <w:footnoteReference w:id="5"/>
      </w:r>
      <w:r w:rsidR="004C00BF">
        <w:rPr>
          <w:sz w:val="24"/>
        </w:rPr>
        <w:t>.</w:t>
      </w:r>
    </w:p>
    <w:p w:rsidR="00D3656C" w:rsidRDefault="00977A03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В августе 1889 г.</w:t>
      </w:r>
      <w:r w:rsidR="00D3656C">
        <w:rPr>
          <w:sz w:val="24"/>
        </w:rPr>
        <w:t xml:space="preserve"> еще в офицерском кителе Павел прибывает в Оптину Пустынь и в Предтече</w:t>
      </w:r>
      <w:r w:rsidR="00FE4D32">
        <w:rPr>
          <w:sz w:val="24"/>
        </w:rPr>
        <w:t>н</w:t>
      </w:r>
      <w:r w:rsidR="00D3656C">
        <w:rPr>
          <w:sz w:val="24"/>
        </w:rPr>
        <w:t>ском скиту исповедуется у преподобного Амвросия, прозорливо увидевшего в блестящем офицере будущего подвижника.</w:t>
      </w:r>
      <w:r>
        <w:rPr>
          <w:sz w:val="24"/>
        </w:rPr>
        <w:t xml:space="preserve"> В ответ н</w:t>
      </w:r>
      <w:r w:rsidR="00D3656C">
        <w:rPr>
          <w:sz w:val="24"/>
        </w:rPr>
        <w:t>а просьбу о поступлении в монастырь о.Амвросий установил Павлу срок двухлетнего искуса в виде пребывания в миру. 24 декабря 1891 г. он вновь приезжает в Оптину уже с твердым намерением остаться здесь навсегда и поступает послушником в Иоанно-Предтеченский скит.</w:t>
      </w:r>
    </w:p>
    <w:p w:rsidR="0063562A" w:rsidRDefault="0063562A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В 1893 г. Павел Плих</w:t>
      </w:r>
      <w:r w:rsidR="00977A03">
        <w:rPr>
          <w:sz w:val="24"/>
        </w:rPr>
        <w:t xml:space="preserve">анков был пострижен в рясофор, </w:t>
      </w:r>
      <w:r>
        <w:rPr>
          <w:sz w:val="24"/>
        </w:rPr>
        <w:t xml:space="preserve"> в 1900 г. – в мантию с именем Варсонофий, в 1902 г. он становится иеродиаконом, а в 1903 г. – иеромонахом. С самого начала монашеского пути о.Варсонофий являлся духовным чадом  старца Анатолия старшего и по его благословению нес послушание келе</w:t>
      </w:r>
      <w:r w:rsidR="00977A03">
        <w:rPr>
          <w:sz w:val="24"/>
        </w:rPr>
        <w:t>йника у преподобного Нектария. С</w:t>
      </w:r>
      <w:r>
        <w:rPr>
          <w:sz w:val="24"/>
        </w:rPr>
        <w:t xml:space="preserve"> </w:t>
      </w:r>
      <w:r>
        <w:rPr>
          <w:sz w:val="24"/>
        </w:rPr>
        <w:lastRenderedPageBreak/>
        <w:t>1903 г. он исполняет послушания помощника скитоначальника, а также духовника Скита и Шамординской обители.</w:t>
      </w:r>
    </w:p>
    <w:p w:rsidR="002713FE" w:rsidRDefault="0063562A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С 9 апреля 1904 г. по 1 ноября 1905 г. о.Варсонофий был командирован в Маньчжурию для несения священнического служения при полевом госпитале для солдат русско-японской войны. Из писем батюшки Калужскому епископу Вениамину, оптинскому настоятелю игументу Ксенофонту (Клюкину)</w:t>
      </w:r>
      <w:r w:rsidR="00977A03">
        <w:rPr>
          <w:sz w:val="24"/>
        </w:rPr>
        <w:t xml:space="preserve"> видно, с каким усердием</w:t>
      </w:r>
      <w:r w:rsidR="006B4B3F">
        <w:rPr>
          <w:sz w:val="24"/>
        </w:rPr>
        <w:t xml:space="preserve"> о.Варсонофий принялся за духовное окормление ранен</w:t>
      </w:r>
      <w:r w:rsidR="00977A03">
        <w:rPr>
          <w:sz w:val="24"/>
        </w:rPr>
        <w:t>ых воинов. По его признанию, эта пастырская миссия позволила</w:t>
      </w:r>
      <w:r w:rsidR="00523150">
        <w:rPr>
          <w:sz w:val="24"/>
        </w:rPr>
        <w:t xml:space="preserve"> ему живо</w:t>
      </w:r>
      <w:r w:rsidR="006B4B3F">
        <w:rPr>
          <w:sz w:val="24"/>
        </w:rPr>
        <w:t xml:space="preserve"> ощутить глубинные духовные устремления соотечественников, особенно явственно проступающие в период исторических потрясений: «Только теперь, когда я встретился лицом к лицу с русскими ранеными воинами, офицерами и солдатами, я убедился, какая бездна христианской любви и самоотвержения заключается в сердце русского человека, и нигде, может быть, не проявляются они в такой изумляющей силе и величии, как на поле брани. Только в тяжкие годины войн познается воочию, что вера Христова есть дыхание и жизнь русского народа, что с утратою и оскудением этой веры в сердце народа неминуемо прекратится и жизнь его. Каждый народ ставит те или иные задачи, которые и составляют сущность, содержание его жизни, но у русского народа одна задача, которая коренится в глубине его души. Это – вечное спасение его души, наследие вечной жизни, Царства Небесного»</w:t>
      </w:r>
      <w:r w:rsidR="006B4B3F">
        <w:rPr>
          <w:rStyle w:val="a9"/>
          <w:sz w:val="24"/>
        </w:rPr>
        <w:footnoteReference w:id="6"/>
      </w:r>
      <w:r w:rsidR="006B4B3F">
        <w:rPr>
          <w:sz w:val="24"/>
        </w:rPr>
        <w:t>.</w:t>
      </w:r>
    </w:p>
    <w:p w:rsidR="00355ED4" w:rsidRDefault="002713FE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По возвращении в обител</w:t>
      </w:r>
      <w:r w:rsidR="00977A03">
        <w:rPr>
          <w:sz w:val="24"/>
        </w:rPr>
        <w:t>ь иеромонах Варсонофий назначается</w:t>
      </w:r>
      <w:r>
        <w:rPr>
          <w:sz w:val="24"/>
        </w:rPr>
        <w:t xml:space="preserve"> братским духовником (1906), возводится в сан игумена и становится преемником старца Иосифа на послушании скитоначальника (1907). В это время дл</w:t>
      </w:r>
      <w:r w:rsidR="00977A03">
        <w:rPr>
          <w:sz w:val="24"/>
        </w:rPr>
        <w:t>я духовных бесед к нему</w:t>
      </w:r>
      <w:r>
        <w:rPr>
          <w:sz w:val="24"/>
        </w:rPr>
        <w:t xml:space="preserve"> стекаются многие иноки и миряне.</w:t>
      </w:r>
      <w:r w:rsidR="00355ED4">
        <w:rPr>
          <w:sz w:val="24"/>
        </w:rPr>
        <w:t xml:space="preserve"> В ноябре 1910 г. по благословению священноначалия он направляется на станцию Астапово для исповеди</w:t>
      </w:r>
      <w:r w:rsidR="00977A03">
        <w:rPr>
          <w:sz w:val="24"/>
        </w:rPr>
        <w:t xml:space="preserve"> отлученного от церковного общения</w:t>
      </w:r>
      <w:r w:rsidR="00355ED4">
        <w:rPr>
          <w:sz w:val="24"/>
        </w:rPr>
        <w:t xml:space="preserve"> Л.Н.Толстого, однако по воле окружения</w:t>
      </w:r>
      <w:r w:rsidR="00977A03">
        <w:rPr>
          <w:sz w:val="24"/>
        </w:rPr>
        <w:t xml:space="preserve"> последнего</w:t>
      </w:r>
      <w:r w:rsidR="00355ED4">
        <w:rPr>
          <w:sz w:val="24"/>
        </w:rPr>
        <w:t xml:space="preserve"> не допускается к умирающему писателю</w:t>
      </w:r>
      <w:r w:rsidR="00F35AE0">
        <w:rPr>
          <w:rStyle w:val="a9"/>
          <w:sz w:val="24"/>
        </w:rPr>
        <w:footnoteReference w:id="7"/>
      </w:r>
      <w:r w:rsidR="00355ED4">
        <w:rPr>
          <w:sz w:val="24"/>
        </w:rPr>
        <w:t>.</w:t>
      </w:r>
    </w:p>
    <w:p w:rsidR="00DB0FDC" w:rsidRDefault="00355ED4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Рост духовного авторитета о.Варсонофия как скитоначальника и мудрого наставника монашествующих и мирян вызывал неприятие у давних противников старческого служения. За время болезни предшественника о.Варсонофия скитоначальника о.Иосифа внешние дела Скита пришли в сильное расстройство, в монастырь была при</w:t>
      </w:r>
      <w:r w:rsidR="00977A03">
        <w:rPr>
          <w:sz w:val="24"/>
        </w:rPr>
        <w:t>слана синодальная ревизия. Подобными</w:t>
      </w:r>
      <w:r>
        <w:rPr>
          <w:sz w:val="24"/>
        </w:rPr>
        <w:t xml:space="preserve"> нестроениями воспользовались</w:t>
      </w:r>
      <w:r w:rsidR="00B944A3">
        <w:rPr>
          <w:sz w:val="24"/>
        </w:rPr>
        <w:t xml:space="preserve"> те, кто в свое время </w:t>
      </w:r>
      <w:r w:rsidR="00B944A3">
        <w:rPr>
          <w:sz w:val="24"/>
        </w:rPr>
        <w:lastRenderedPageBreak/>
        <w:t>злоупотребляли</w:t>
      </w:r>
      <w:r w:rsidR="00977A03">
        <w:rPr>
          <w:sz w:val="24"/>
        </w:rPr>
        <w:t xml:space="preserve"> физической</w:t>
      </w:r>
      <w:r w:rsidR="00B944A3">
        <w:rPr>
          <w:sz w:val="24"/>
        </w:rPr>
        <w:t xml:space="preserve"> слабостью прежнего скитоначальника и теперь не желали смиряться перед решительными и твердыми действиями о.Варсонофия. Стали распространяться клеветнические слухи о нем как о правительственном агенте, посланном к умиравшему Толстому. Монахи Патри</w:t>
      </w:r>
      <w:r w:rsidR="00FE4D32">
        <w:rPr>
          <w:sz w:val="24"/>
        </w:rPr>
        <w:t>ки</w:t>
      </w:r>
      <w:r w:rsidR="00B944A3">
        <w:rPr>
          <w:sz w:val="24"/>
        </w:rPr>
        <w:t>й и Георгий, настроив в свою пользу часть братии и некоторых шамординских сестер, подняли открытый бунт против настоятеля архимандрита Ксенофонта и скитоначальника игумена Варсонофия. Хотя мудрыми усилиями о.Варсонофия братию удалось умиротворить, зачинщики бунта отправили в Си</w:t>
      </w:r>
      <w:r w:rsidR="00A17D7D">
        <w:rPr>
          <w:sz w:val="24"/>
        </w:rPr>
        <w:t>нод жалобу. Указанные события наложили</w:t>
      </w:r>
      <w:r w:rsidR="00FE4D32">
        <w:rPr>
          <w:sz w:val="24"/>
        </w:rPr>
        <w:t xml:space="preserve">сь </w:t>
      </w:r>
      <w:r w:rsidR="00B944A3">
        <w:rPr>
          <w:sz w:val="24"/>
        </w:rPr>
        <w:t xml:space="preserve"> на давние интриги со стороны</w:t>
      </w:r>
      <w:r w:rsidR="00A17D7D">
        <w:rPr>
          <w:sz w:val="24"/>
        </w:rPr>
        <w:t xml:space="preserve"> некой</w:t>
      </w:r>
      <w:r w:rsidR="00B944A3">
        <w:rPr>
          <w:sz w:val="24"/>
        </w:rPr>
        <w:t xml:space="preserve"> Марии Булг</w:t>
      </w:r>
      <w:r w:rsidR="00A17D7D">
        <w:rPr>
          <w:sz w:val="24"/>
        </w:rPr>
        <w:t>ак, которая в свое время намеревалась</w:t>
      </w:r>
      <w:r w:rsidR="00B944A3">
        <w:rPr>
          <w:sz w:val="24"/>
        </w:rPr>
        <w:t xml:space="preserve"> завещать Скиту свой капитал и на этом основании считала себя вправе вмешиваться в монастырскую жизнь, но, встретив противодействие о.Варсонофия, стала использовать свои связи в Петербурге</w:t>
      </w:r>
      <w:r w:rsidR="00DB0FDC">
        <w:rPr>
          <w:sz w:val="24"/>
        </w:rPr>
        <w:t xml:space="preserve"> для козней против обители. В конце 1911 г. в Оптину прибыла синодальная ревизия во главе с епископом Серафимом (Чичаговым), резкие и непродуманные действия которой вызвали недоумение братии, хотя ни одно из обвинений в адрес на</w:t>
      </w:r>
      <w:r w:rsidR="00FE4D32">
        <w:rPr>
          <w:sz w:val="24"/>
        </w:rPr>
        <w:t>стоятеля и скитоначальника</w:t>
      </w:r>
      <w:r w:rsidR="00DB0FDC">
        <w:rPr>
          <w:sz w:val="24"/>
        </w:rPr>
        <w:t xml:space="preserve"> не нашло реального подтверждения</w:t>
      </w:r>
      <w:r w:rsidR="00DB0FDC">
        <w:rPr>
          <w:rStyle w:val="a9"/>
          <w:sz w:val="24"/>
        </w:rPr>
        <w:footnoteReference w:id="8"/>
      </w:r>
      <w:r w:rsidR="00DB0FDC">
        <w:rPr>
          <w:sz w:val="24"/>
        </w:rPr>
        <w:t>.</w:t>
      </w:r>
    </w:p>
    <w:p w:rsidR="00D3656C" w:rsidRDefault="00DB0FDC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По решению Синода схиигумен Варсонофий (постриг в схиму состоялся 11 июля 1910 г.)</w:t>
      </w:r>
      <w:r w:rsidR="0063562A">
        <w:rPr>
          <w:sz w:val="24"/>
        </w:rPr>
        <w:t xml:space="preserve"> </w:t>
      </w:r>
      <w:r w:rsidR="00A17D7D">
        <w:rPr>
          <w:sz w:val="24"/>
        </w:rPr>
        <w:t>был удостоен</w:t>
      </w:r>
      <w:r>
        <w:rPr>
          <w:sz w:val="24"/>
        </w:rPr>
        <w:t xml:space="preserve"> сан</w:t>
      </w:r>
      <w:r w:rsidR="00A17D7D">
        <w:rPr>
          <w:sz w:val="24"/>
        </w:rPr>
        <w:t>а</w:t>
      </w:r>
      <w:r>
        <w:rPr>
          <w:sz w:val="24"/>
        </w:rPr>
        <w:t xml:space="preserve"> архимандрита и переведен настоятелем в Старо-Голутвин монастырь Московской епархии. С тяжелым сердцем, но с истинно монашеским, поучительным для многих смирением воспринял старец это назначение. Из воспоминани</w:t>
      </w:r>
      <w:r w:rsidR="00A17D7D">
        <w:rPr>
          <w:sz w:val="24"/>
        </w:rPr>
        <w:t>й его чад известно, что он усматривал</w:t>
      </w:r>
      <w:r>
        <w:rPr>
          <w:sz w:val="24"/>
        </w:rPr>
        <w:t xml:space="preserve"> особый Промысл Божий в том, «что ему пришлось быть настоятелем обители, основанной преподобным Сергием, Радонежским чудотворцем, в день памяти которого, 5 июля, он родился</w:t>
      </w:r>
      <w:r w:rsidR="009D29AB">
        <w:rPr>
          <w:sz w:val="24"/>
        </w:rPr>
        <w:t xml:space="preserve"> и которому всегда молился с детских лет»</w:t>
      </w:r>
      <w:r w:rsidR="009D29AB">
        <w:rPr>
          <w:rStyle w:val="a9"/>
          <w:sz w:val="24"/>
        </w:rPr>
        <w:footnoteReference w:id="9"/>
      </w:r>
      <w:r w:rsidR="009D29AB">
        <w:rPr>
          <w:sz w:val="24"/>
        </w:rPr>
        <w:t>. Почти ровно год суждено было схиархимандриту Варсонофию управлять этой обителью. Но</w:t>
      </w:r>
      <w:r w:rsidR="00A17D7D">
        <w:rPr>
          <w:sz w:val="24"/>
        </w:rPr>
        <w:t xml:space="preserve"> и за столь</w:t>
      </w:r>
      <w:r w:rsidR="009D29AB">
        <w:rPr>
          <w:sz w:val="24"/>
        </w:rPr>
        <w:t xml:space="preserve"> короткое время много было сделано им для ее духовного и хозяйственного обновления. Трудами о.Варсонофия упорядочивалась богослужебная дисциплина в монастыре, «весь монастырь был помыт, перекрашен, прочищен, отремонтирован заново… весь оживился, тем более, что искренно желавшие спасаться под батюшкиным руководством отовсюду стали стекаться в Голутвин»</w:t>
      </w:r>
      <w:r w:rsidR="009D29AB">
        <w:rPr>
          <w:rStyle w:val="a9"/>
          <w:sz w:val="24"/>
        </w:rPr>
        <w:footnoteReference w:id="10"/>
      </w:r>
      <w:r w:rsidR="009D29AB">
        <w:rPr>
          <w:sz w:val="24"/>
        </w:rPr>
        <w:t xml:space="preserve">. </w:t>
      </w:r>
    </w:p>
    <w:p w:rsidR="009D29AB" w:rsidRDefault="009D29AB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>1 апреля 1913 г.</w:t>
      </w:r>
      <w:r w:rsidR="00D63EE8">
        <w:rPr>
          <w:sz w:val="24"/>
        </w:rPr>
        <w:t xml:space="preserve"> схиархимандрит Варсонофий преставился ко Господу. 6 апреля в Старо-Голутвином монастыре совершение отпевания возглавил епископ Трифон (Туркестанов), после чего по благословению Синода почивший старец был с честью погребен в Оптиной Пустыни. В своем завещании о.Варсонофий смиренно обратился к духо</w:t>
      </w:r>
      <w:r w:rsidR="00523150">
        <w:rPr>
          <w:sz w:val="24"/>
        </w:rPr>
        <w:t>вным чадам с такими назиданиями</w:t>
      </w:r>
      <w:r w:rsidR="00D63EE8">
        <w:rPr>
          <w:sz w:val="24"/>
        </w:rPr>
        <w:t>: «</w:t>
      </w:r>
      <w:r w:rsidR="00726180">
        <w:rPr>
          <w:sz w:val="24"/>
        </w:rPr>
        <w:t>…</w:t>
      </w:r>
      <w:r w:rsidR="00D63EE8">
        <w:rPr>
          <w:sz w:val="24"/>
        </w:rPr>
        <w:t>Веру мне имите, святые Отцы и братия, что все мои действия и делания сводились к одному</w:t>
      </w:r>
      <w:r w:rsidR="00726180">
        <w:rPr>
          <w:sz w:val="24"/>
        </w:rPr>
        <w:t xml:space="preserve"> – охранить святые заветы и установления древних отцев-подвижников и великих наших старцев во всей Божественной и чудной их красоте от разных тлетворных веяний века сего, начало которых – гордыня сатанинская, а конец – огонь неугасимый и мука бесконечная! Может быть, плохо исполнил я это – каюсь в том и повергаю себя перед благостию Божией, умоляя о помиловании. А вас всех, возлюбивших меня о Господе, прошу и молю: соблюдайте мои смиренные глаголы. «Духа не угашайте» (1 Фес. 5, 19), но паче возгревайте его терпеливою молитвою и чтением святоотеческих и Священных Писаний, очищая сердце от страстей»</w:t>
      </w:r>
      <w:r w:rsidR="00726180">
        <w:rPr>
          <w:rStyle w:val="a9"/>
          <w:sz w:val="24"/>
        </w:rPr>
        <w:footnoteReference w:id="11"/>
      </w:r>
      <w:r w:rsidR="00726180">
        <w:rPr>
          <w:sz w:val="24"/>
        </w:rPr>
        <w:t>.</w:t>
      </w:r>
    </w:p>
    <w:p w:rsidR="0071166D" w:rsidRDefault="0071166D" w:rsidP="0006145A">
      <w:pPr>
        <w:spacing w:after="0" w:line="360" w:lineRule="auto"/>
        <w:ind w:firstLine="567"/>
        <w:jc w:val="both"/>
        <w:rPr>
          <w:sz w:val="24"/>
        </w:rPr>
      </w:pPr>
    </w:p>
    <w:p w:rsidR="007C5F98" w:rsidRDefault="007C5F98" w:rsidP="00523150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 xml:space="preserve">В разнообразных мемуарных источниках запечатлелись </w:t>
      </w:r>
      <w:r w:rsidRPr="0071166D">
        <w:rPr>
          <w:i/>
          <w:sz w:val="24"/>
        </w:rPr>
        <w:t>особенности пастырского, старческого служения преподобного Варсонофия</w:t>
      </w:r>
      <w:r>
        <w:rPr>
          <w:sz w:val="24"/>
        </w:rPr>
        <w:t>. Прот. Василий Шустин пере</w:t>
      </w:r>
      <w:r w:rsidR="0071166D">
        <w:rPr>
          <w:sz w:val="24"/>
        </w:rPr>
        <w:t>дает атмосферу</w:t>
      </w:r>
      <w:r>
        <w:rPr>
          <w:sz w:val="24"/>
        </w:rPr>
        <w:t xml:space="preserve"> теплого, доверительного </w:t>
      </w:r>
      <w:r w:rsidR="0071166D">
        <w:rPr>
          <w:sz w:val="24"/>
        </w:rPr>
        <w:t>общения, которую старец творил</w:t>
      </w:r>
      <w:r>
        <w:rPr>
          <w:sz w:val="24"/>
        </w:rPr>
        <w:t xml:space="preserve"> вокруг себя. Начиная подчас с</w:t>
      </w:r>
      <w:r w:rsidR="0071166D">
        <w:rPr>
          <w:sz w:val="24"/>
        </w:rPr>
        <w:t xml:space="preserve"> непринужденных</w:t>
      </w:r>
      <w:r>
        <w:rPr>
          <w:sz w:val="24"/>
        </w:rPr>
        <w:t xml:space="preserve"> рассказов о событиях</w:t>
      </w:r>
      <w:r w:rsidR="0071166D">
        <w:rPr>
          <w:sz w:val="24"/>
        </w:rPr>
        <w:t xml:space="preserve"> собственной жизни, он молитвенно</w:t>
      </w:r>
      <w:r>
        <w:rPr>
          <w:sz w:val="24"/>
        </w:rPr>
        <w:t xml:space="preserve"> врачевал в сердцах пришедших к нему людей язвы греховных состояний, </w:t>
      </w:r>
      <w:r w:rsidR="0071166D">
        <w:rPr>
          <w:sz w:val="24"/>
        </w:rPr>
        <w:t>неуклонно подводя их</w:t>
      </w:r>
      <w:r>
        <w:rPr>
          <w:sz w:val="24"/>
        </w:rPr>
        <w:t xml:space="preserve"> к осознанному покаянию: «… вот тут, на груди у Старца</w:t>
      </w:r>
      <w:r w:rsidR="0046412A">
        <w:rPr>
          <w:sz w:val="24"/>
        </w:rPr>
        <w:t>, чувствуешь глубину умиротворения и добровольно отдаешься ему всем сердцем. Эта его любовь охватывает тебя, и ограждает, и пленяет»</w:t>
      </w:r>
      <w:r w:rsidR="0046412A">
        <w:rPr>
          <w:rStyle w:val="a9"/>
          <w:sz w:val="24"/>
        </w:rPr>
        <w:footnoteReference w:id="12"/>
      </w:r>
      <w:r w:rsidR="0046412A">
        <w:rPr>
          <w:sz w:val="24"/>
        </w:rPr>
        <w:t>.</w:t>
      </w:r>
      <w:r w:rsidR="00A53143">
        <w:rPr>
          <w:sz w:val="24"/>
        </w:rPr>
        <w:t xml:space="preserve"> Очень ценны и наблюдения о.Василия, касающиеся богослужебного опыта старца, который «служил… спокойно, ровным, тихим голосом»</w:t>
      </w:r>
      <w:r w:rsidR="00A53143">
        <w:rPr>
          <w:rStyle w:val="a9"/>
          <w:sz w:val="24"/>
        </w:rPr>
        <w:footnoteReference w:id="13"/>
      </w:r>
      <w:r w:rsidR="00A53143">
        <w:rPr>
          <w:sz w:val="24"/>
        </w:rPr>
        <w:t>, и переданные им</w:t>
      </w:r>
      <w:r w:rsidR="00EA503F">
        <w:rPr>
          <w:sz w:val="24"/>
        </w:rPr>
        <w:t xml:space="preserve"> наставления о.Варсонофия священнослужителям:</w:t>
      </w:r>
      <w:r w:rsidR="00523150">
        <w:rPr>
          <w:sz w:val="24"/>
        </w:rPr>
        <w:t xml:space="preserve">              </w:t>
      </w:r>
      <w:r w:rsidR="00EA503F">
        <w:rPr>
          <w:sz w:val="24"/>
        </w:rPr>
        <w:t xml:space="preserve">  «… диавол смущает нас, священнослужителей, когда мы совершаем Литургию. Он не может приблизиться к жертвеннику, который окружен Ангелами, и вот диавол внушает мы</w:t>
      </w:r>
      <w:r w:rsidR="0071166D">
        <w:rPr>
          <w:sz w:val="24"/>
        </w:rPr>
        <w:t>с</w:t>
      </w:r>
      <w:r w:rsidR="00EA503F">
        <w:rPr>
          <w:sz w:val="24"/>
        </w:rPr>
        <w:t>ли сомнения и богохульные мысли. Но молитвой и Божией помощью они отгоняются»</w:t>
      </w:r>
      <w:r w:rsidR="00EA503F">
        <w:rPr>
          <w:rStyle w:val="a9"/>
          <w:sz w:val="24"/>
        </w:rPr>
        <w:footnoteReference w:id="14"/>
      </w:r>
      <w:r w:rsidR="00EA503F">
        <w:rPr>
          <w:sz w:val="24"/>
        </w:rPr>
        <w:t>.</w:t>
      </w:r>
    </w:p>
    <w:p w:rsidR="0046412A" w:rsidRDefault="0046412A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>Многие из духовных чад о.Варсонофия вспоминали о его особой, склад</w:t>
      </w:r>
      <w:r w:rsidR="0071166D">
        <w:rPr>
          <w:sz w:val="24"/>
        </w:rPr>
        <w:t>ывавшейся на основе богатого</w:t>
      </w:r>
      <w:r>
        <w:rPr>
          <w:sz w:val="24"/>
        </w:rPr>
        <w:t xml:space="preserve"> духовнического опыта </w:t>
      </w:r>
      <w:r w:rsidRPr="0071166D">
        <w:rPr>
          <w:i/>
          <w:sz w:val="24"/>
        </w:rPr>
        <w:t>исповедальной практике</w:t>
      </w:r>
      <w:r>
        <w:rPr>
          <w:sz w:val="24"/>
        </w:rPr>
        <w:t>. Индивидуальную исповедь он предвар</w:t>
      </w:r>
      <w:r w:rsidR="0071166D">
        <w:rPr>
          <w:sz w:val="24"/>
        </w:rPr>
        <w:t>ял общей беседой, которая побуждала всех присутствующих</w:t>
      </w:r>
      <w:r>
        <w:rPr>
          <w:sz w:val="24"/>
        </w:rPr>
        <w:t xml:space="preserve"> ощутить себя единой Церковью, единым стадом Христовым, страдающим от сходных по существу пороков</w:t>
      </w:r>
      <w:r w:rsidR="0071166D">
        <w:rPr>
          <w:sz w:val="24"/>
        </w:rPr>
        <w:t xml:space="preserve"> и жаждущим обновления. Обладая дарами</w:t>
      </w:r>
      <w:r>
        <w:rPr>
          <w:sz w:val="24"/>
        </w:rPr>
        <w:t xml:space="preserve"> прозорливости</w:t>
      </w:r>
      <w:r w:rsidR="0071166D">
        <w:rPr>
          <w:sz w:val="24"/>
        </w:rPr>
        <w:t xml:space="preserve"> и рассуждения</w:t>
      </w:r>
      <w:r>
        <w:rPr>
          <w:rStyle w:val="a9"/>
          <w:sz w:val="24"/>
        </w:rPr>
        <w:footnoteReference w:id="15"/>
      </w:r>
      <w:r>
        <w:rPr>
          <w:sz w:val="24"/>
        </w:rPr>
        <w:t>, старец мягко, избегая прямых обличений, «при помощи различных случаев из жизни… указывал на забытые или сомнительные грехи присутствующих»</w:t>
      </w:r>
      <w:r>
        <w:rPr>
          <w:rStyle w:val="a9"/>
          <w:sz w:val="24"/>
        </w:rPr>
        <w:footnoteReference w:id="16"/>
      </w:r>
      <w:r>
        <w:rPr>
          <w:sz w:val="24"/>
        </w:rPr>
        <w:t>.</w:t>
      </w:r>
      <w:r w:rsidR="007E7D9A">
        <w:rPr>
          <w:sz w:val="24"/>
        </w:rPr>
        <w:t xml:space="preserve"> По великому смирению во </w:t>
      </w:r>
      <w:r w:rsidR="0071166D">
        <w:rPr>
          <w:sz w:val="24"/>
        </w:rPr>
        <w:t>время таких бесед он предпочитал не</w:t>
      </w:r>
      <w:r w:rsidR="007E7D9A">
        <w:rPr>
          <w:sz w:val="24"/>
        </w:rPr>
        <w:t xml:space="preserve"> говорить напр</w:t>
      </w:r>
      <w:r w:rsidR="0071166D">
        <w:rPr>
          <w:sz w:val="24"/>
        </w:rPr>
        <w:t>ямую от своего имени, а предлагать</w:t>
      </w:r>
      <w:r w:rsidR="007E7D9A">
        <w:rPr>
          <w:sz w:val="24"/>
        </w:rPr>
        <w:t xml:space="preserve"> фрагменты</w:t>
      </w:r>
      <w:r w:rsidR="0071166D">
        <w:rPr>
          <w:sz w:val="24"/>
        </w:rPr>
        <w:t xml:space="preserve"> из</w:t>
      </w:r>
      <w:r w:rsidR="007E7D9A">
        <w:rPr>
          <w:sz w:val="24"/>
        </w:rPr>
        <w:t xml:space="preserve"> Священного Писания, иногда из светской словесности, которые промыслительным образом выводили на разговор о наболевших для каждого из исповедников жизненных вопросах: «Взяв для начала какой-ниб</w:t>
      </w:r>
      <w:r w:rsidR="004F3C45">
        <w:rPr>
          <w:sz w:val="24"/>
        </w:rPr>
        <w:t>удь текст из Священного Писания</w:t>
      </w:r>
      <w:r w:rsidR="007E7D9A">
        <w:rPr>
          <w:sz w:val="24"/>
        </w:rPr>
        <w:t xml:space="preserve"> или</w:t>
      </w:r>
      <w:r w:rsidR="004F3C45">
        <w:rPr>
          <w:sz w:val="24"/>
        </w:rPr>
        <w:t xml:space="preserve"> выдержку из какой-нибудь книги</w:t>
      </w:r>
      <w:r w:rsidR="007E7D9A">
        <w:rPr>
          <w:sz w:val="24"/>
        </w:rPr>
        <w:t xml:space="preserve"> или даже стихотворения мирского писателя, Батюшка вел тихую беседу все о том же, о едином на потребу, о спасении бедной человеческой души, о Царствии Небесном, о борьбе с врагами нашего спасения… Хорошо зная души своих слушательниц, Батюшка умел в своей беседе незаметно для других касаться того, что наболело то у одной, то у другой. И каждой казалось, что беседа Батюшки была обращена именно к ней»</w:t>
      </w:r>
      <w:r w:rsidR="007E7D9A">
        <w:rPr>
          <w:rStyle w:val="a9"/>
          <w:sz w:val="24"/>
        </w:rPr>
        <w:footnoteReference w:id="17"/>
      </w:r>
      <w:r w:rsidR="007E7D9A">
        <w:rPr>
          <w:sz w:val="24"/>
        </w:rPr>
        <w:t>.</w:t>
      </w:r>
    </w:p>
    <w:p w:rsidR="007E7D9A" w:rsidRDefault="004F3C45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В ходе индивидуальной исповеди о.Варсонофий, беседуя</w:t>
      </w:r>
      <w:r w:rsidR="007E7D9A">
        <w:rPr>
          <w:sz w:val="24"/>
        </w:rPr>
        <w:t xml:space="preserve"> с кающимся, имел обыкновение сам рассказывать тому его грехи</w:t>
      </w:r>
      <w:r>
        <w:rPr>
          <w:sz w:val="24"/>
        </w:rPr>
        <w:t>, с помощью наводящих вопросов определяя, насколько  эти грехи осознаются человеком</w:t>
      </w:r>
      <w:r w:rsidR="004A558C">
        <w:rPr>
          <w:sz w:val="24"/>
        </w:rPr>
        <w:t>, в какой мере душа его расположена к покаянному очищению: «Батюшка начал по годам и даже по месяцам говорить мне о моих грехах так, будто читал их по раскрытой книге. Были случаи, когда он не указывал прямо на грехи, а спрашивал, помню ли я то-то»</w:t>
      </w:r>
      <w:r w:rsidR="004A558C">
        <w:rPr>
          <w:rStyle w:val="a9"/>
          <w:sz w:val="24"/>
        </w:rPr>
        <w:footnoteReference w:id="18"/>
      </w:r>
      <w:r w:rsidR="004A558C">
        <w:rPr>
          <w:sz w:val="24"/>
        </w:rPr>
        <w:t>. Зачастую неправда оказывалась настолько укорененной в человеческой душе, что даже сам исповедующийся искренне не мог вспомнить некогда содеянного или допущенного в помыслах</w:t>
      </w:r>
      <w:r>
        <w:rPr>
          <w:sz w:val="24"/>
        </w:rPr>
        <w:t xml:space="preserve"> беззакония</w:t>
      </w:r>
      <w:r w:rsidR="004A558C">
        <w:rPr>
          <w:sz w:val="24"/>
        </w:rPr>
        <w:t>.</w:t>
      </w:r>
      <w:r w:rsidR="00523150">
        <w:rPr>
          <w:sz w:val="24"/>
        </w:rPr>
        <w:t xml:space="preserve"> Тогда старец с молитвой принимался</w:t>
      </w:r>
      <w:r w:rsidR="004A558C">
        <w:rPr>
          <w:sz w:val="24"/>
        </w:rPr>
        <w:t xml:space="preserve"> вместе с кающимся «просматривать» его жизнь, распутывать ее давние и запутанные узлы: «Батюшка начал разматывать</w:t>
      </w:r>
      <w:r w:rsidR="00E77D3E">
        <w:rPr>
          <w:sz w:val="24"/>
        </w:rPr>
        <w:t xml:space="preserve"> весь клубок моей прошлой жизни, такой, как мне казалось, простой и ясной. Получилось что-то совсем для меня неожиданное: грех за грехом, гадость за гадостью, ошибка за ошибкой </w:t>
      </w:r>
      <w:r w:rsidR="00E77D3E">
        <w:rPr>
          <w:sz w:val="24"/>
        </w:rPr>
        <w:lastRenderedPageBreak/>
        <w:t>вспоминались, говорились</w:t>
      </w:r>
      <w:r w:rsidR="00CE1D68">
        <w:rPr>
          <w:sz w:val="24"/>
        </w:rPr>
        <w:t>, и все это нагромождалось над моей головой, все меня обвиняло, прижимало к земле»</w:t>
      </w:r>
      <w:r w:rsidR="00CE1D68">
        <w:rPr>
          <w:rStyle w:val="a9"/>
          <w:sz w:val="24"/>
        </w:rPr>
        <w:footnoteReference w:id="19"/>
      </w:r>
      <w:r w:rsidR="00CE1D68">
        <w:rPr>
          <w:sz w:val="24"/>
        </w:rPr>
        <w:t>. С осторожностью</w:t>
      </w:r>
      <w:r>
        <w:rPr>
          <w:sz w:val="24"/>
        </w:rPr>
        <w:t xml:space="preserve"> опытного</w:t>
      </w:r>
      <w:r w:rsidR="00CE1D68">
        <w:rPr>
          <w:sz w:val="24"/>
        </w:rPr>
        <w:t xml:space="preserve"> врача старец прикасался к ранам чело</w:t>
      </w:r>
      <w:r>
        <w:rPr>
          <w:sz w:val="24"/>
        </w:rPr>
        <w:t>веческой совести и одновременно</w:t>
      </w:r>
      <w:r w:rsidR="00CE1D68">
        <w:rPr>
          <w:sz w:val="24"/>
        </w:rPr>
        <w:t xml:space="preserve"> решительно вскрывал губительные для души гнойники выпущенных из памяти и нераскаянных грехов: «Как осторожно открывал он мои грехи, как боялся, очевидно, сделать больно и в то же время как властно</w:t>
      </w:r>
      <w:r>
        <w:rPr>
          <w:sz w:val="24"/>
        </w:rPr>
        <w:t xml:space="preserve"> и сурово обличал в них! Когда</w:t>
      </w:r>
      <w:r w:rsidR="00CE1D68">
        <w:rPr>
          <w:sz w:val="24"/>
        </w:rPr>
        <w:t xml:space="preserve"> видел, что я жестоко страдаю, придвигал свое ухо к моему рту близко-близко, чтобы я только шепнула: «Да». Или так же тихо говорил мне на ухо что-нибудь особенно страшное»</w:t>
      </w:r>
      <w:r w:rsidR="00CE1D68">
        <w:rPr>
          <w:rStyle w:val="a9"/>
          <w:sz w:val="24"/>
        </w:rPr>
        <w:footnoteReference w:id="20"/>
      </w:r>
      <w:r w:rsidR="00CE1D68">
        <w:rPr>
          <w:sz w:val="24"/>
        </w:rPr>
        <w:t>.</w:t>
      </w:r>
    </w:p>
    <w:p w:rsidR="00CE1D68" w:rsidRDefault="00CE1D68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В своем старческом руководстве</w:t>
      </w:r>
      <w:r w:rsidR="00BE1697">
        <w:rPr>
          <w:sz w:val="24"/>
        </w:rPr>
        <w:t xml:space="preserve"> о.Варсон</w:t>
      </w:r>
      <w:r w:rsidR="002A3025">
        <w:rPr>
          <w:sz w:val="24"/>
        </w:rPr>
        <w:t>офий, «желая закалить</w:t>
      </w:r>
      <w:r w:rsidR="00BE1697">
        <w:rPr>
          <w:sz w:val="24"/>
        </w:rPr>
        <w:t xml:space="preserve"> и укрепить дух»</w:t>
      </w:r>
      <w:r w:rsidR="00BE1697">
        <w:rPr>
          <w:rStyle w:val="a9"/>
          <w:sz w:val="24"/>
        </w:rPr>
        <w:footnoteReference w:id="21"/>
      </w:r>
      <w:r w:rsidR="002A3025">
        <w:rPr>
          <w:sz w:val="24"/>
        </w:rPr>
        <w:t xml:space="preserve"> пасомых, проявлял подчас и взыскательность, которая, однако, с избытком</w:t>
      </w:r>
      <w:r w:rsidR="00BE1697">
        <w:rPr>
          <w:sz w:val="24"/>
        </w:rPr>
        <w:t xml:space="preserve"> покрывалась отеческой любовью, трепетным опасением надломить активную волю личности к исправлен</w:t>
      </w:r>
      <w:r w:rsidR="002A3025">
        <w:rPr>
          <w:sz w:val="24"/>
        </w:rPr>
        <w:t>ию и духовному росту</w:t>
      </w:r>
      <w:r w:rsidR="00BE1697">
        <w:rPr>
          <w:sz w:val="24"/>
        </w:rPr>
        <w:t>. С</w:t>
      </w:r>
      <w:r w:rsidR="002A3025">
        <w:rPr>
          <w:sz w:val="24"/>
        </w:rPr>
        <w:t>тарец свидетельствовал этим о милующей любви Самого Спасителя, превосходящей</w:t>
      </w:r>
      <w:r w:rsidR="00BE1697">
        <w:rPr>
          <w:sz w:val="24"/>
        </w:rPr>
        <w:t xml:space="preserve"> меру всякого человеческого прегрешения: «Окончена исповедь, – и куда девался строгий и нелицеприятный судия, так беспощадно обнаживший передо мной мне самой неведомые язвы моей души? Батюшка точно преобразился, заботливо, отечески смотрят его глаза, и голос звучит ласково… После того постыдного, ужасного, что Старец разглядел в моей душе, после того, как я сама себе стала отвратительной, – у него ко мне, такой нечистой, грешной, вместо заслуженного осуждения и презрения нашлось заботливое, отеческое слово и ни звука упрека, ни тени осуждения»</w:t>
      </w:r>
      <w:r w:rsidR="00BE1697">
        <w:rPr>
          <w:rStyle w:val="a9"/>
          <w:sz w:val="24"/>
        </w:rPr>
        <w:footnoteReference w:id="22"/>
      </w:r>
      <w:r w:rsidR="00BE1697">
        <w:rPr>
          <w:sz w:val="24"/>
        </w:rPr>
        <w:t>.</w:t>
      </w:r>
      <w:r w:rsidR="00563DEE">
        <w:rPr>
          <w:sz w:val="24"/>
        </w:rPr>
        <w:t xml:space="preserve"> Как отмечает посещавший Оптину Пустынь в 1908 г. свящ. Василий Тигров</w:t>
      </w:r>
      <w:r w:rsidR="002A3025">
        <w:rPr>
          <w:sz w:val="24"/>
        </w:rPr>
        <w:t>,</w:t>
      </w:r>
      <w:r w:rsidR="00563DEE">
        <w:rPr>
          <w:sz w:val="24"/>
        </w:rPr>
        <w:t xml:space="preserve"> основой старческого служения о.Варсонофия являлось живое ощущение им своей личной сопричастности скорбям всех обращавшихся к нему за духовным советом: «Они сразу почувствовали в глубине сердца своего,</w:t>
      </w:r>
      <w:r w:rsidR="00CA55C8">
        <w:rPr>
          <w:sz w:val="24"/>
        </w:rPr>
        <w:t xml:space="preserve"> что он, батюшка, понял всю пуч</w:t>
      </w:r>
      <w:r w:rsidR="00563DEE">
        <w:rPr>
          <w:sz w:val="24"/>
        </w:rPr>
        <w:t>ину их скорби и только он, он один может понять их вполне, сочувствовать им и разделить с ними их невыплаканное горе. Здесь нет больше слов, здесь таинственное общение душ, до сего времени разделенных и пространством, и положением, и всякими другими условиями жизни»</w:t>
      </w:r>
      <w:r w:rsidR="00563DEE">
        <w:rPr>
          <w:rStyle w:val="a9"/>
          <w:sz w:val="24"/>
        </w:rPr>
        <w:footnoteReference w:id="23"/>
      </w:r>
      <w:r w:rsidR="00563DEE">
        <w:rPr>
          <w:sz w:val="24"/>
        </w:rPr>
        <w:t>.</w:t>
      </w:r>
    </w:p>
    <w:p w:rsidR="002A3025" w:rsidRDefault="002A3025" w:rsidP="0006145A">
      <w:pPr>
        <w:spacing w:after="0" w:line="360" w:lineRule="auto"/>
        <w:ind w:firstLine="567"/>
        <w:jc w:val="both"/>
        <w:rPr>
          <w:sz w:val="24"/>
        </w:rPr>
      </w:pPr>
    </w:p>
    <w:p w:rsidR="00563DEE" w:rsidRDefault="00563DEE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>Глубокий, целостный, выписанный во многих примечательных подробностях образ преподобного Варсонофия дошел до нас и благодаря дневнику послушника Николая Беляева (будущего оптинского старца Никона), который по благословению самого батюшки велся с 1907 по 1910 гг.</w:t>
      </w:r>
    </w:p>
    <w:p w:rsidR="00196C8B" w:rsidRDefault="002A3025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В согласии со многими писавшими о старце</w:t>
      </w:r>
      <w:r w:rsidR="00196C8B">
        <w:rPr>
          <w:sz w:val="24"/>
        </w:rPr>
        <w:t xml:space="preserve"> автор дневника неоднокр</w:t>
      </w:r>
      <w:r>
        <w:rPr>
          <w:sz w:val="24"/>
        </w:rPr>
        <w:t>атно отмечает его всеобъемляющую</w:t>
      </w:r>
      <w:r w:rsidR="00196C8B">
        <w:rPr>
          <w:sz w:val="24"/>
        </w:rPr>
        <w:t xml:space="preserve"> отеческую любовь к чадам и послушникам. Прозорливость же о.Варсонофия воспринимается Николаем Беляевым особенно личностно, ибо наставник не раз и</w:t>
      </w:r>
      <w:r w:rsidR="00CA55C8">
        <w:rPr>
          <w:sz w:val="24"/>
        </w:rPr>
        <w:t xml:space="preserve"> в прикровенной, и в явной формах</w:t>
      </w:r>
      <w:r w:rsidR="00196C8B">
        <w:rPr>
          <w:sz w:val="24"/>
        </w:rPr>
        <w:t xml:space="preserve"> пророчествовал о будущем великом служении своего послушника: «А после меня Вам придется потерпеть… Вы будете в моем положении, когда все обрушится на Вас, но Вы не поколеблетесь»</w:t>
      </w:r>
      <w:r w:rsidR="00196C8B">
        <w:rPr>
          <w:rStyle w:val="a9"/>
          <w:sz w:val="24"/>
        </w:rPr>
        <w:footnoteReference w:id="24"/>
      </w:r>
      <w:r w:rsidR="00196C8B">
        <w:rPr>
          <w:sz w:val="24"/>
        </w:rPr>
        <w:t>.</w:t>
      </w:r>
    </w:p>
    <w:p w:rsidR="00196C8B" w:rsidRDefault="00196C8B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В данном дневник</w:t>
      </w:r>
      <w:r w:rsidR="002A3025">
        <w:rPr>
          <w:sz w:val="24"/>
        </w:rPr>
        <w:t>е</w:t>
      </w:r>
      <w:r>
        <w:rPr>
          <w:sz w:val="24"/>
        </w:rPr>
        <w:t xml:space="preserve"> выразительно раскрывается </w:t>
      </w:r>
      <w:r w:rsidRPr="00523150">
        <w:rPr>
          <w:i/>
          <w:sz w:val="24"/>
        </w:rPr>
        <w:t>миссионерская составляющая подвига старца Варсонофия</w:t>
      </w:r>
      <w:r>
        <w:rPr>
          <w:sz w:val="24"/>
        </w:rPr>
        <w:t>. Он имел особое</w:t>
      </w:r>
      <w:r w:rsidR="002A3025">
        <w:rPr>
          <w:sz w:val="24"/>
        </w:rPr>
        <w:t>, в подражание древнему примеру апостола Павла,</w:t>
      </w:r>
      <w:r w:rsidR="002716BF">
        <w:rPr>
          <w:sz w:val="24"/>
        </w:rPr>
        <w:t xml:space="preserve"> благодатное</w:t>
      </w:r>
      <w:r>
        <w:rPr>
          <w:sz w:val="24"/>
        </w:rPr>
        <w:t xml:space="preserve"> де</w:t>
      </w:r>
      <w:r w:rsidR="002716BF">
        <w:rPr>
          <w:sz w:val="24"/>
        </w:rPr>
        <w:t xml:space="preserve">рзновение </w:t>
      </w:r>
      <w:r w:rsidR="002716BF" w:rsidRPr="002716BF">
        <w:rPr>
          <w:i/>
          <w:sz w:val="24"/>
        </w:rPr>
        <w:t>миссионерствовать собою</w:t>
      </w:r>
      <w:r w:rsidR="002716BF">
        <w:rPr>
          <w:sz w:val="24"/>
        </w:rPr>
        <w:t>, то есть, делясь автобиографическими воспоминаниями, учить собеседников</w:t>
      </w:r>
      <w:r w:rsidR="00A85153">
        <w:rPr>
          <w:sz w:val="24"/>
        </w:rPr>
        <w:t xml:space="preserve"> стяжать духовное трезвение и</w:t>
      </w:r>
      <w:r w:rsidR="002716BF">
        <w:rPr>
          <w:sz w:val="24"/>
        </w:rPr>
        <w:t xml:space="preserve"> в каждом повороте земного пути ощущать не «дар напрасный, дар случайный», но действие Божьего Про</w:t>
      </w:r>
      <w:r w:rsidR="002A3025">
        <w:rPr>
          <w:sz w:val="24"/>
        </w:rPr>
        <w:t>мысла, силой Которого зиждется, по</w:t>
      </w:r>
      <w:r w:rsidR="002716BF">
        <w:rPr>
          <w:sz w:val="24"/>
        </w:rPr>
        <w:t xml:space="preserve"> словам</w:t>
      </w:r>
      <w:r w:rsidR="002A3025">
        <w:rPr>
          <w:sz w:val="24"/>
        </w:rPr>
        <w:t xml:space="preserve"> старца</w:t>
      </w:r>
      <w:r w:rsidR="002716BF">
        <w:rPr>
          <w:sz w:val="24"/>
        </w:rPr>
        <w:t>, «таинственный план», «внутренний смысл событий нашей жизни»</w:t>
      </w:r>
      <w:r w:rsidR="00A85153">
        <w:rPr>
          <w:sz w:val="24"/>
        </w:rPr>
        <w:t>, которых «мы не замечаем или не понимаем»</w:t>
      </w:r>
      <w:r w:rsidR="00A85153">
        <w:rPr>
          <w:rStyle w:val="a9"/>
          <w:sz w:val="24"/>
        </w:rPr>
        <w:footnoteReference w:id="25"/>
      </w:r>
      <w:r w:rsidR="002716BF">
        <w:rPr>
          <w:sz w:val="24"/>
        </w:rPr>
        <w:t xml:space="preserve">. </w:t>
      </w:r>
      <w:r w:rsidR="002716BF" w:rsidRPr="00523150">
        <w:rPr>
          <w:i/>
          <w:sz w:val="24"/>
        </w:rPr>
        <w:t>Для секуляризованного, антропоцентричного сознания эта пр</w:t>
      </w:r>
      <w:r w:rsidR="00A85153" w:rsidRPr="00523150">
        <w:rPr>
          <w:i/>
          <w:sz w:val="24"/>
        </w:rPr>
        <w:t>оповедь звучала как</w:t>
      </w:r>
      <w:r w:rsidR="002716BF" w:rsidRPr="00523150">
        <w:rPr>
          <w:i/>
          <w:sz w:val="24"/>
        </w:rPr>
        <w:t xml:space="preserve"> откровение</w:t>
      </w:r>
      <w:r w:rsidR="00A85153" w:rsidRPr="00523150">
        <w:rPr>
          <w:i/>
          <w:sz w:val="24"/>
        </w:rPr>
        <w:t xml:space="preserve"> о Богом данной возможности пре</w:t>
      </w:r>
      <w:r w:rsidR="002A3025" w:rsidRPr="00523150">
        <w:rPr>
          <w:i/>
          <w:sz w:val="24"/>
        </w:rPr>
        <w:t>одолеть</w:t>
      </w:r>
      <w:r w:rsidR="00523150" w:rsidRPr="00523150">
        <w:rPr>
          <w:i/>
          <w:sz w:val="24"/>
        </w:rPr>
        <w:t xml:space="preserve"> гордую самонадеянность и</w:t>
      </w:r>
      <w:r w:rsidR="002A3025" w:rsidRPr="00523150">
        <w:rPr>
          <w:i/>
          <w:sz w:val="24"/>
        </w:rPr>
        <w:t xml:space="preserve"> унылое нерадение о </w:t>
      </w:r>
      <w:r w:rsidR="00A85153" w:rsidRPr="00523150">
        <w:rPr>
          <w:i/>
          <w:sz w:val="24"/>
        </w:rPr>
        <w:t xml:space="preserve"> повседневном бытии</w:t>
      </w:r>
      <w:r w:rsidR="002716BF">
        <w:rPr>
          <w:sz w:val="24"/>
        </w:rPr>
        <w:t>.</w:t>
      </w:r>
    </w:p>
    <w:p w:rsidR="002716BF" w:rsidRDefault="002716BF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Обращаясь к своей прошлой светской жизни, старец не раз припоминает глубоко символичные эпизоды, через которые Госп</w:t>
      </w:r>
      <w:r w:rsidR="002A3025">
        <w:rPr>
          <w:sz w:val="24"/>
        </w:rPr>
        <w:t>одь приуготовлял его к коренной переоценке и изменению</w:t>
      </w:r>
      <w:r>
        <w:rPr>
          <w:sz w:val="24"/>
        </w:rPr>
        <w:t xml:space="preserve"> своего бытия. Так, находясь на военной службе в Казани, </w:t>
      </w:r>
      <w:r w:rsidR="00FA32C0">
        <w:rPr>
          <w:sz w:val="24"/>
        </w:rPr>
        <w:t>тогда еще Павел Плиханков</w:t>
      </w:r>
      <w:r>
        <w:rPr>
          <w:sz w:val="24"/>
        </w:rPr>
        <w:t xml:space="preserve"> посетил бедный Иоанно-Предтеченский монастырь, где настоятельствовал некий игумен Варсонофий.</w:t>
      </w:r>
      <w:r w:rsidR="00FA32C0">
        <w:rPr>
          <w:sz w:val="24"/>
        </w:rPr>
        <w:t xml:space="preserve"> Исповедовавшись</w:t>
      </w:r>
      <w:r w:rsidR="002A3025">
        <w:rPr>
          <w:sz w:val="24"/>
        </w:rPr>
        <w:t xml:space="preserve"> здесь и причастившись</w:t>
      </w:r>
      <w:r w:rsidR="00FA32C0">
        <w:rPr>
          <w:sz w:val="24"/>
        </w:rPr>
        <w:t xml:space="preserve">, он испытал необъяснимое душевное притяжение к этой внешне невзрачной обители, встреча с которой, как он поймет позднее, прокладывала ему путь к оптинскому Предтеченскому скиту: «Только потом я увидел, что это значило: я в этом бедном, грязном, запущенном монастыре увидел образ своего душевного внутреннего состояния… А сколько радости </w:t>
      </w:r>
      <w:r w:rsidR="00FA32C0">
        <w:rPr>
          <w:sz w:val="24"/>
        </w:rPr>
        <w:lastRenderedPageBreak/>
        <w:t>испытывал я после исповеди и приобщения Св. Христовых Таин! Вот за какие пустяки св. Иоанн Креститель сподобил меня принять в свой Скит»</w:t>
      </w:r>
      <w:r w:rsidR="00FA32C0">
        <w:rPr>
          <w:rStyle w:val="a9"/>
          <w:sz w:val="24"/>
        </w:rPr>
        <w:footnoteReference w:id="26"/>
      </w:r>
      <w:r w:rsidR="00FA32C0">
        <w:rPr>
          <w:sz w:val="24"/>
        </w:rPr>
        <w:t>.</w:t>
      </w:r>
      <w:r w:rsidR="00D9081C">
        <w:rPr>
          <w:sz w:val="24"/>
        </w:rPr>
        <w:t xml:space="preserve"> </w:t>
      </w:r>
    </w:p>
    <w:p w:rsidR="00D9081C" w:rsidRDefault="00D9081C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Особенно проникновенно батюшка повествовал о том,</w:t>
      </w:r>
      <w:r w:rsidR="002A3025">
        <w:rPr>
          <w:sz w:val="24"/>
        </w:rPr>
        <w:t xml:space="preserve"> как</w:t>
      </w:r>
      <w:r>
        <w:rPr>
          <w:sz w:val="24"/>
        </w:rPr>
        <w:t xml:space="preserve"> Божья воля постепенно выводила его из-под влияния мирских увлечений. Однажды, находясь с товарищами в Казанском оперном театре, Павел услышал внутренний голос, укоряющий его за душевную беспечность и призывающий покинуть это место. Как установил он позднее, это произошло в день памяти святителей Гурия и Варсонофия, Казанских чудотворцев: «Господи, да ведь это меня свт. Варсонофий вы</w:t>
      </w:r>
      <w:r w:rsidR="008B04DF">
        <w:rPr>
          <w:sz w:val="24"/>
        </w:rPr>
        <w:t>в</w:t>
      </w:r>
      <w:r>
        <w:rPr>
          <w:sz w:val="24"/>
        </w:rPr>
        <w:t>ел из театра! Теперь я думаю: какой глубокий смысл в событиях нашей жизни, как она располагается по какому-то особенному таинственному плану!»</w:t>
      </w:r>
      <w:r w:rsidR="008B04DF">
        <w:rPr>
          <w:rStyle w:val="a9"/>
          <w:sz w:val="24"/>
        </w:rPr>
        <w:footnoteReference w:id="27"/>
      </w:r>
      <w:r w:rsidR="00C33A39">
        <w:rPr>
          <w:sz w:val="24"/>
        </w:rPr>
        <w:t xml:space="preserve"> Своим духовным чадам о.Варсонофий будет настойчиво указывать на великое значение нашего молитвенного обращения к святым, </w:t>
      </w:r>
      <w:r w:rsidR="002A3025">
        <w:rPr>
          <w:sz w:val="24"/>
        </w:rPr>
        <w:t>на тесную соотнесенность</w:t>
      </w:r>
      <w:r w:rsidR="00C33A39">
        <w:rPr>
          <w:sz w:val="24"/>
        </w:rPr>
        <w:t xml:space="preserve"> времени и вечности</w:t>
      </w:r>
      <w:r w:rsidR="002A3025">
        <w:rPr>
          <w:sz w:val="24"/>
        </w:rPr>
        <w:t>, Церкви земной и Церкви небесной</w:t>
      </w:r>
      <w:r w:rsidR="00541329">
        <w:rPr>
          <w:sz w:val="24"/>
        </w:rPr>
        <w:t>: «… каждый из поминаемых мною святых имел то или другое отношение к моей жизни. Например, в известный день происходит со мной какое-либо происшествие. Я замечаю святых, память которых совершается, и начинаю поминать их. Их имена запоминаются мне. Потом я замечал, что в день их памяти я бывал ими избавляем от неприятности или опасности…</w:t>
      </w:r>
      <w:r w:rsidR="00C33A39">
        <w:rPr>
          <w:sz w:val="24"/>
        </w:rPr>
        <w:t>»</w:t>
      </w:r>
      <w:r w:rsidR="00C33A39">
        <w:rPr>
          <w:rStyle w:val="a9"/>
          <w:sz w:val="24"/>
        </w:rPr>
        <w:footnoteReference w:id="28"/>
      </w:r>
      <w:r w:rsidR="00C33A39">
        <w:rPr>
          <w:sz w:val="24"/>
        </w:rPr>
        <w:t xml:space="preserve"> </w:t>
      </w:r>
    </w:p>
    <w:p w:rsidR="00C33A39" w:rsidRDefault="00C33A39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Ста</w:t>
      </w:r>
      <w:r w:rsidR="002A3025">
        <w:rPr>
          <w:sz w:val="24"/>
        </w:rPr>
        <w:t>рец выделял также</w:t>
      </w:r>
      <w:r>
        <w:rPr>
          <w:sz w:val="24"/>
        </w:rPr>
        <w:t xml:space="preserve"> эпизод, когда, уже приняв решение об </w:t>
      </w:r>
      <w:r w:rsidR="002A3025">
        <w:rPr>
          <w:sz w:val="24"/>
        </w:rPr>
        <w:t>отъезде из Казани, увольнении с военной службы и кардинальном пересмотре</w:t>
      </w:r>
      <w:r>
        <w:rPr>
          <w:sz w:val="24"/>
        </w:rPr>
        <w:t xml:space="preserve"> всей жизни, он проезжал на извозчике мимо одной из городских церквей, по обыкновению перекрестился на икону Спасителя, где Он был изображен во весь рост, с распростертыми руками</w:t>
      </w:r>
      <w:r w:rsidR="00945BC2">
        <w:rPr>
          <w:sz w:val="24"/>
        </w:rPr>
        <w:t>. И, хотя это</w:t>
      </w:r>
      <w:r w:rsidR="002A3025">
        <w:rPr>
          <w:sz w:val="24"/>
        </w:rPr>
        <w:t>т</w:t>
      </w:r>
      <w:r w:rsidR="00945BC2">
        <w:rPr>
          <w:sz w:val="24"/>
        </w:rPr>
        <w:t xml:space="preserve"> образ бы</w:t>
      </w:r>
      <w:r w:rsidR="002A3025">
        <w:rPr>
          <w:sz w:val="24"/>
        </w:rPr>
        <w:t>л давно привычен ему, теперь он ощутил</w:t>
      </w:r>
      <w:r w:rsidR="00945BC2">
        <w:rPr>
          <w:sz w:val="24"/>
        </w:rPr>
        <w:t xml:space="preserve"> непосредственное, личностное </w:t>
      </w:r>
      <w:r w:rsidR="002A3025">
        <w:rPr>
          <w:sz w:val="24"/>
        </w:rPr>
        <w:t>обращение к нему Самого Христа</w:t>
      </w:r>
      <w:r w:rsidR="00945BC2">
        <w:rPr>
          <w:sz w:val="24"/>
        </w:rPr>
        <w:t>: «На этот раз</w:t>
      </w:r>
      <w:r w:rsidR="001E24B7">
        <w:rPr>
          <w:sz w:val="24"/>
        </w:rPr>
        <w:t xml:space="preserve"> я ехал задумавшись и опустив голову. Поднимаю голову и вдруг вижу эту самую икону, и мне будто кто-то прямо сказал в сердце: «Теперь ты Мой». Христос, казалось, прямо говорил мне: «Приидите ко Мне</w:t>
      </w:r>
      <w:r w:rsidR="002A3025">
        <w:rPr>
          <w:sz w:val="24"/>
        </w:rPr>
        <w:t>,</w:t>
      </w:r>
      <w:r w:rsidR="001E24B7">
        <w:rPr>
          <w:sz w:val="24"/>
        </w:rPr>
        <w:t xml:space="preserve"> вси труждающиися и обремененнии, и Аз упокою вы» (Мф. 11, 28). Никогда такого впечатления не было от этой иконы, как тогда. Я умилился, слезы выступили на глазах. Извозчик давно проехал, а перед моими глазами все стоит эта икона. Это так мне врезалось в память на всю жизнь. Я это считаю долгом сообщить вам»</w:t>
      </w:r>
      <w:r w:rsidR="001E24B7">
        <w:rPr>
          <w:rStyle w:val="a9"/>
          <w:sz w:val="24"/>
        </w:rPr>
        <w:footnoteReference w:id="29"/>
      </w:r>
      <w:r w:rsidR="001E24B7">
        <w:rPr>
          <w:sz w:val="24"/>
        </w:rPr>
        <w:t>.</w:t>
      </w:r>
    </w:p>
    <w:p w:rsidR="00806329" w:rsidRDefault="00E758CC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Глубоко миссионерский характер имеют и передаваемые автором дневника воспоминания о.Варсоно</w:t>
      </w:r>
      <w:r w:rsidR="002A3025">
        <w:rPr>
          <w:sz w:val="24"/>
        </w:rPr>
        <w:t>фия о вехах его таинственного</w:t>
      </w:r>
      <w:r>
        <w:rPr>
          <w:sz w:val="24"/>
        </w:rPr>
        <w:t xml:space="preserve"> пути от мирской жизни к </w:t>
      </w:r>
      <w:r>
        <w:rPr>
          <w:sz w:val="24"/>
        </w:rPr>
        <w:lastRenderedPageBreak/>
        <w:t>монашеству, о духовно вразумляющем общении с наста</w:t>
      </w:r>
      <w:r w:rsidR="00CA55C8">
        <w:rPr>
          <w:sz w:val="24"/>
        </w:rPr>
        <w:t>в</w:t>
      </w:r>
      <w:r w:rsidR="002A3025">
        <w:rPr>
          <w:sz w:val="24"/>
        </w:rPr>
        <w:t>ником</w:t>
      </w:r>
      <w:r>
        <w:rPr>
          <w:sz w:val="24"/>
        </w:rPr>
        <w:t xml:space="preserve"> старцем Анатолием. Сквозным в этих автобиографических экскурсах становится </w:t>
      </w:r>
      <w:r w:rsidRPr="002A3025">
        <w:rPr>
          <w:i/>
          <w:sz w:val="24"/>
        </w:rPr>
        <w:t>ощущение сопряженности каждого из малозначимых, казалось бы,</w:t>
      </w:r>
      <w:r w:rsidR="002A3025" w:rsidRPr="002A3025">
        <w:rPr>
          <w:i/>
          <w:sz w:val="24"/>
        </w:rPr>
        <w:t xml:space="preserve"> жизненных обстоятельств</w:t>
      </w:r>
      <w:r w:rsidRPr="002A3025">
        <w:rPr>
          <w:i/>
          <w:sz w:val="24"/>
        </w:rPr>
        <w:t xml:space="preserve"> с благим, превосходящ</w:t>
      </w:r>
      <w:r w:rsidR="00523150">
        <w:rPr>
          <w:i/>
          <w:sz w:val="24"/>
        </w:rPr>
        <w:t>им любые земные премудрости Божь</w:t>
      </w:r>
      <w:r w:rsidRPr="002A3025">
        <w:rPr>
          <w:i/>
          <w:sz w:val="24"/>
        </w:rPr>
        <w:t>им попечением о спасении человека</w:t>
      </w:r>
      <w:r>
        <w:rPr>
          <w:sz w:val="24"/>
        </w:rPr>
        <w:t>: «Я замечал в своей жизни, что недоуменные вопросы и вообще разные обстоятельства</w:t>
      </w:r>
      <w:r w:rsidR="00DC2565">
        <w:rPr>
          <w:sz w:val="24"/>
        </w:rPr>
        <w:t xml:space="preserve"> сами собой у меня разъяснялись иногда вскоре, а иногда через несколько лет. Поэтому я не особенно останавливался на разных недоумениях, веруя, что впоследствии это разъяснится. Помысел говорит: «А как же? А как же это?..» Я отвечаю: «Ладно, ладно, потом». И действительно, в свое время Господь посылал мне разрешение недоумений</w:t>
      </w:r>
      <w:r w:rsidR="004C14B5">
        <w:rPr>
          <w:sz w:val="24"/>
        </w:rPr>
        <w:t>…</w:t>
      </w:r>
      <w:r w:rsidR="002B404D">
        <w:rPr>
          <w:sz w:val="24"/>
        </w:rPr>
        <w:t xml:space="preserve"> Господь спасает нас, а не мы спасаемся: Он, Милосердный, спасает нас при нашем на то желании</w:t>
      </w:r>
      <w:r w:rsidR="00DC2565">
        <w:rPr>
          <w:sz w:val="24"/>
        </w:rPr>
        <w:t>»</w:t>
      </w:r>
      <w:r w:rsidR="00DC2565">
        <w:rPr>
          <w:rStyle w:val="a9"/>
          <w:sz w:val="24"/>
        </w:rPr>
        <w:footnoteReference w:id="30"/>
      </w:r>
      <w:r w:rsidR="004C14B5">
        <w:rPr>
          <w:sz w:val="24"/>
        </w:rPr>
        <w:t>. Даже в поведении недоброжелательно настроенных к нам ближних таится, как убеждает преподобный, спасительная для нас</w:t>
      </w:r>
      <w:r w:rsidR="00432284">
        <w:rPr>
          <w:sz w:val="24"/>
        </w:rPr>
        <w:t xml:space="preserve"> же</w:t>
      </w:r>
      <w:r w:rsidR="004C14B5">
        <w:rPr>
          <w:sz w:val="24"/>
        </w:rPr>
        <w:t xml:space="preserve"> возможность духовного возрастания, что иллюстрируется примером об отно</w:t>
      </w:r>
      <w:r w:rsidR="00432284">
        <w:rPr>
          <w:sz w:val="24"/>
        </w:rPr>
        <w:t>шении старца к не расположенному</w:t>
      </w:r>
      <w:r w:rsidR="004C14B5">
        <w:rPr>
          <w:sz w:val="24"/>
        </w:rPr>
        <w:t xml:space="preserve"> к нему скитоначальнику: «Я веровал, что через него, как через поставленного на сие место, действует благодать»</w:t>
      </w:r>
      <w:r w:rsidR="004C14B5">
        <w:rPr>
          <w:rStyle w:val="a9"/>
          <w:sz w:val="24"/>
        </w:rPr>
        <w:footnoteReference w:id="31"/>
      </w:r>
      <w:r w:rsidR="004C14B5">
        <w:rPr>
          <w:sz w:val="24"/>
        </w:rPr>
        <w:t>.</w:t>
      </w:r>
    </w:p>
    <w:p w:rsidR="00197882" w:rsidRDefault="00806329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Примечательны и</w:t>
      </w:r>
      <w:r w:rsidR="00DC2565">
        <w:rPr>
          <w:sz w:val="24"/>
        </w:rPr>
        <w:t xml:space="preserve"> батюшкины рассказы о той духовной брани, которая сопутствовала началу его дальневосточной миссии, и о</w:t>
      </w:r>
      <w:r w:rsidR="00432284">
        <w:rPr>
          <w:sz w:val="24"/>
        </w:rPr>
        <w:t xml:space="preserve"> силе Иисусовой молитвы, послужившей в этих условиях</w:t>
      </w:r>
      <w:r w:rsidR="00DC2565">
        <w:rPr>
          <w:sz w:val="24"/>
        </w:rPr>
        <w:t xml:space="preserve"> мощным оружием в противостоянии внутренним и внешним искушениям: «Как ты сразу из Скита попадешь в многолюдство, да еще в женское общество сестер милосердия? Как они будут смотреть на теб</w:t>
      </w:r>
      <w:r w:rsidR="00CA55C8">
        <w:rPr>
          <w:sz w:val="24"/>
        </w:rPr>
        <w:t>я? Как на твое здоровье повлияет</w:t>
      </w:r>
      <w:r w:rsidR="00DC2565">
        <w:rPr>
          <w:sz w:val="24"/>
        </w:rPr>
        <w:t xml:space="preserve"> климат,</w:t>
      </w:r>
      <w:r w:rsidR="00A325A0">
        <w:rPr>
          <w:sz w:val="24"/>
        </w:rPr>
        <w:t xml:space="preserve"> к которому ты не привык? И прочее, и прочее… Но я только отбивался молитвой Иисусовой»</w:t>
      </w:r>
      <w:r w:rsidR="00A325A0">
        <w:rPr>
          <w:rStyle w:val="a9"/>
          <w:sz w:val="24"/>
        </w:rPr>
        <w:footnoteReference w:id="32"/>
      </w:r>
      <w:r w:rsidR="00432284">
        <w:rPr>
          <w:sz w:val="24"/>
        </w:rPr>
        <w:t>. Многолетний молитвенный опыт человековедения</w:t>
      </w:r>
      <w:r w:rsidR="00A325A0">
        <w:rPr>
          <w:sz w:val="24"/>
        </w:rPr>
        <w:t xml:space="preserve"> </w:t>
      </w:r>
      <w:r w:rsidR="00432284">
        <w:rPr>
          <w:sz w:val="24"/>
        </w:rPr>
        <w:t>привел</w:t>
      </w:r>
      <w:r w:rsidR="00A325A0">
        <w:rPr>
          <w:sz w:val="24"/>
        </w:rPr>
        <w:t xml:space="preserve"> старца к</w:t>
      </w:r>
      <w:r w:rsidR="00432284">
        <w:rPr>
          <w:sz w:val="24"/>
        </w:rPr>
        <w:t xml:space="preserve"> различению</w:t>
      </w:r>
      <w:r w:rsidR="000A685F">
        <w:rPr>
          <w:sz w:val="24"/>
        </w:rPr>
        <w:t xml:space="preserve"> тех коварных козней</w:t>
      </w:r>
      <w:r w:rsidR="00A325A0">
        <w:rPr>
          <w:sz w:val="24"/>
        </w:rPr>
        <w:t>, к которым прибегает враг рода человеческого для того, чтобы лишить душу Божьей благодати, поколебать в ней христианскую любовь к ближнему: «Вот видите, что диавол делает! Он может беседующим или вст</w:t>
      </w:r>
      <w:r w:rsidR="00CA55C8">
        <w:rPr>
          <w:sz w:val="24"/>
        </w:rPr>
        <w:t>р</w:t>
      </w:r>
      <w:r w:rsidR="00A325A0">
        <w:rPr>
          <w:sz w:val="24"/>
        </w:rPr>
        <w:t>етившимся тому и другому представить лица совершенно иными, непохожими на действительность. Это нужно нам и всем всегда помнить, ибо враг пользуется этим для того, чтобы поселить между л</w:t>
      </w:r>
      <w:r w:rsidR="00432284">
        <w:rPr>
          <w:sz w:val="24"/>
        </w:rPr>
        <w:t>юдьми, часто</w:t>
      </w:r>
      <w:r w:rsidR="00A325A0">
        <w:rPr>
          <w:sz w:val="24"/>
        </w:rPr>
        <w:t xml:space="preserve"> братьями и друзьями, ссору, раздор, ненависть»</w:t>
      </w:r>
      <w:r w:rsidR="00A325A0">
        <w:rPr>
          <w:rStyle w:val="a9"/>
          <w:sz w:val="24"/>
        </w:rPr>
        <w:footnoteReference w:id="33"/>
      </w:r>
      <w:r w:rsidR="00A325A0">
        <w:rPr>
          <w:sz w:val="24"/>
        </w:rPr>
        <w:t>.</w:t>
      </w:r>
      <w:r w:rsidR="00197882">
        <w:rPr>
          <w:sz w:val="24"/>
        </w:rPr>
        <w:t xml:space="preserve"> </w:t>
      </w:r>
    </w:p>
    <w:p w:rsidR="00197882" w:rsidRDefault="00197882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>В зву</w:t>
      </w:r>
      <w:r w:rsidR="00432284">
        <w:rPr>
          <w:sz w:val="24"/>
        </w:rPr>
        <w:t>чащих из уст старца суждениях</w:t>
      </w:r>
      <w:r>
        <w:rPr>
          <w:sz w:val="24"/>
        </w:rPr>
        <w:t xml:space="preserve"> об антихристианских устремлениях современного мира просматривается связь с его глубо</w:t>
      </w:r>
      <w:r w:rsidR="00523150">
        <w:rPr>
          <w:sz w:val="24"/>
        </w:rPr>
        <w:t>кими раздумьями как о перепутьях</w:t>
      </w:r>
      <w:r>
        <w:rPr>
          <w:sz w:val="24"/>
        </w:rPr>
        <w:t xml:space="preserve"> европейской и русской истории (от Великой Французской революции до событий 1905 г.)</w:t>
      </w:r>
      <w:r>
        <w:rPr>
          <w:rStyle w:val="a9"/>
          <w:sz w:val="24"/>
        </w:rPr>
        <w:footnoteReference w:id="34"/>
      </w:r>
      <w:r>
        <w:rPr>
          <w:sz w:val="24"/>
        </w:rPr>
        <w:t>, так и об изъянах в устроении вн</w:t>
      </w:r>
      <w:r w:rsidR="00432284">
        <w:rPr>
          <w:sz w:val="24"/>
        </w:rPr>
        <w:t xml:space="preserve">утрицерковной жизни, </w:t>
      </w:r>
      <w:r w:rsidR="00523150">
        <w:rPr>
          <w:sz w:val="24"/>
        </w:rPr>
        <w:t>допускающей порой</w:t>
      </w:r>
      <w:r>
        <w:rPr>
          <w:sz w:val="24"/>
        </w:rPr>
        <w:t>, чтобы «дух плотоугодия вторгался и в святые обители»</w:t>
      </w:r>
      <w:r>
        <w:rPr>
          <w:rStyle w:val="a9"/>
          <w:sz w:val="24"/>
        </w:rPr>
        <w:footnoteReference w:id="35"/>
      </w:r>
      <w:r>
        <w:rPr>
          <w:sz w:val="24"/>
        </w:rPr>
        <w:t xml:space="preserve">. </w:t>
      </w:r>
    </w:p>
    <w:p w:rsidR="00E758CC" w:rsidRDefault="00432284" w:rsidP="0006145A">
      <w:pPr>
        <w:spacing w:after="0" w:line="360" w:lineRule="auto"/>
        <w:ind w:firstLine="567"/>
        <w:jc w:val="both"/>
        <w:rPr>
          <w:sz w:val="24"/>
        </w:rPr>
      </w:pPr>
      <w:r w:rsidRPr="00432284">
        <w:rPr>
          <w:i/>
          <w:sz w:val="24"/>
        </w:rPr>
        <w:t>Церковное служение о.</w:t>
      </w:r>
      <w:r w:rsidR="00197882" w:rsidRPr="00432284">
        <w:rPr>
          <w:i/>
          <w:sz w:val="24"/>
        </w:rPr>
        <w:t>Варсонофия и его поучения стали живой, наглядной проповедью подлинно монашеского аск</w:t>
      </w:r>
      <w:r w:rsidR="00CA55C8" w:rsidRPr="00432284">
        <w:rPr>
          <w:i/>
          <w:sz w:val="24"/>
        </w:rPr>
        <w:t>е</w:t>
      </w:r>
      <w:r w:rsidR="00197882" w:rsidRPr="00432284">
        <w:rPr>
          <w:i/>
          <w:sz w:val="24"/>
        </w:rPr>
        <w:t>тического делания</w:t>
      </w:r>
      <w:r w:rsidR="00197882">
        <w:rPr>
          <w:sz w:val="24"/>
        </w:rPr>
        <w:t>. В</w:t>
      </w:r>
      <w:r w:rsidR="000A685F">
        <w:rPr>
          <w:sz w:val="24"/>
        </w:rPr>
        <w:t xml:space="preserve"> наставлениях послушнику Николаю Беляеву он не раз вел речь об иночестве как о великой духовной науке, постигаемой в молитвенной практике</w:t>
      </w:r>
      <w:r w:rsidR="00620F93">
        <w:rPr>
          <w:sz w:val="24"/>
        </w:rPr>
        <w:t xml:space="preserve"> и смирении</w:t>
      </w:r>
      <w:r w:rsidR="000A685F">
        <w:rPr>
          <w:sz w:val="24"/>
        </w:rPr>
        <w:t>, как о «безбрежном море, исчерпать или переплыть»</w:t>
      </w:r>
      <w:r w:rsidR="000A685F">
        <w:rPr>
          <w:rStyle w:val="a9"/>
          <w:sz w:val="24"/>
        </w:rPr>
        <w:footnoteReference w:id="36"/>
      </w:r>
      <w:r w:rsidR="000A685F">
        <w:rPr>
          <w:sz w:val="24"/>
        </w:rPr>
        <w:t xml:space="preserve"> котор</w:t>
      </w:r>
      <w:r>
        <w:rPr>
          <w:sz w:val="24"/>
        </w:rPr>
        <w:t>ое невозможно. В дневнике Н.</w:t>
      </w:r>
      <w:r w:rsidR="000A685F">
        <w:rPr>
          <w:sz w:val="24"/>
        </w:rPr>
        <w:t xml:space="preserve">Беляева запечатлены </w:t>
      </w:r>
      <w:r>
        <w:rPr>
          <w:sz w:val="24"/>
        </w:rPr>
        <w:t>проникновенные, исполненные высокой поэзии изречения</w:t>
      </w:r>
      <w:r w:rsidR="000A685F">
        <w:rPr>
          <w:sz w:val="24"/>
        </w:rPr>
        <w:t xml:space="preserve"> старца о монашестве как </w:t>
      </w:r>
      <w:r w:rsidR="000A685F" w:rsidRPr="00620F93">
        <w:rPr>
          <w:i/>
          <w:sz w:val="24"/>
        </w:rPr>
        <w:t>блаженстве</w:t>
      </w:r>
      <w:r w:rsidR="000A685F">
        <w:rPr>
          <w:sz w:val="24"/>
        </w:rPr>
        <w:t>, в котором предвосхищается райское состояние души</w:t>
      </w:r>
      <w:r w:rsidR="00620F93">
        <w:rPr>
          <w:sz w:val="24"/>
        </w:rPr>
        <w:t>: «Монашество есть блаженство, какое только возможно для человека на земле. Выше этого блаженства нет ничего. И это потому, что монашество дает ключ к внутренней жизни. Блаженство внутри нас, надо только открыть его. Полное блаженство – на Небе в будущей жизни, но нижняя степень его уже на земле, в той жизни оно только продолжается»</w:t>
      </w:r>
      <w:r w:rsidR="00620F93">
        <w:rPr>
          <w:rStyle w:val="a9"/>
          <w:sz w:val="24"/>
        </w:rPr>
        <w:footnoteReference w:id="37"/>
      </w:r>
      <w:r w:rsidR="00620F93">
        <w:rPr>
          <w:sz w:val="24"/>
        </w:rPr>
        <w:t>.</w:t>
      </w:r>
    </w:p>
    <w:p w:rsidR="008D1F37" w:rsidRDefault="00620F93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 xml:space="preserve">Пропущенными через индивидуальный опыт монашеской жизни предстают в дневнике </w:t>
      </w:r>
      <w:r w:rsidR="00432284">
        <w:rPr>
          <w:sz w:val="24"/>
        </w:rPr>
        <w:t>Н.</w:t>
      </w:r>
      <w:r>
        <w:rPr>
          <w:sz w:val="24"/>
        </w:rPr>
        <w:t>Беляева</w:t>
      </w:r>
      <w:r w:rsidR="00432284">
        <w:rPr>
          <w:sz w:val="24"/>
        </w:rPr>
        <w:t xml:space="preserve"> и</w:t>
      </w:r>
      <w:r>
        <w:rPr>
          <w:sz w:val="24"/>
        </w:rPr>
        <w:t xml:space="preserve"> </w:t>
      </w:r>
      <w:r w:rsidRPr="00432284">
        <w:rPr>
          <w:i/>
          <w:sz w:val="24"/>
        </w:rPr>
        <w:t>аскетические назидания</w:t>
      </w:r>
      <w:r>
        <w:rPr>
          <w:sz w:val="24"/>
        </w:rPr>
        <w:t xml:space="preserve"> преподобного Варсон</w:t>
      </w:r>
      <w:r w:rsidR="00432284">
        <w:rPr>
          <w:sz w:val="24"/>
        </w:rPr>
        <w:t>офия, хотя, по осознанию своего недостоинства, он не выдвигал на первый план собственных прозрений</w:t>
      </w:r>
      <w:r>
        <w:rPr>
          <w:sz w:val="24"/>
        </w:rPr>
        <w:t>, но ча</w:t>
      </w:r>
      <w:r w:rsidR="00432284">
        <w:rPr>
          <w:sz w:val="24"/>
        </w:rPr>
        <w:t>сто опирался</w:t>
      </w:r>
      <w:r>
        <w:rPr>
          <w:sz w:val="24"/>
        </w:rPr>
        <w:t xml:space="preserve"> на святоотеческую</w:t>
      </w:r>
      <w:r w:rsidR="00432284">
        <w:rPr>
          <w:sz w:val="24"/>
        </w:rPr>
        <w:t xml:space="preserve"> традицию, называя</w:t>
      </w:r>
      <w:r>
        <w:rPr>
          <w:sz w:val="24"/>
        </w:rPr>
        <w:t xml:space="preserve"> имена аввы Дорофея, Феодора Студита, Иоанна Лествичника</w:t>
      </w:r>
      <w:r w:rsidR="00850F09">
        <w:rPr>
          <w:sz w:val="24"/>
        </w:rPr>
        <w:t>, а также своих великих оптинских предшественников – старцев Льва и Макария.</w:t>
      </w:r>
      <w:r w:rsidR="00432284">
        <w:rPr>
          <w:sz w:val="24"/>
        </w:rPr>
        <w:t xml:space="preserve"> Старец преподает урок </w:t>
      </w:r>
      <w:r w:rsidR="008D1F37" w:rsidRPr="00432284">
        <w:rPr>
          <w:i/>
          <w:sz w:val="24"/>
        </w:rPr>
        <w:t>нравственно ориентированной экзегезы Священного Писания</w:t>
      </w:r>
      <w:r w:rsidR="008D1F37">
        <w:rPr>
          <w:sz w:val="24"/>
        </w:rPr>
        <w:t>, размышляя, в частности, о вере, надежде, любви как краеугольных камнях христианской добродетели: «В Евангелии обладателем веры является апостол Петр. «Ты еси Христос, Сын Бога Живаго»</w:t>
      </w:r>
      <w:r w:rsidR="00806329">
        <w:rPr>
          <w:sz w:val="24"/>
        </w:rPr>
        <w:t xml:space="preserve"> (Мф. 16, 16), – исповедует он, когда все, за исключением апостолов, считали Христа человеком; но и из апостолов он является представителем веры. Любовию обладает </w:t>
      </w:r>
      <w:r w:rsidR="00CA55C8">
        <w:rPr>
          <w:sz w:val="24"/>
        </w:rPr>
        <w:t>более других апостол и евангелис</w:t>
      </w:r>
      <w:r w:rsidR="00806329">
        <w:rPr>
          <w:sz w:val="24"/>
        </w:rPr>
        <w:t xml:space="preserve">т Иоанн Богослов. Представителем надежды является Иаков. </w:t>
      </w:r>
      <w:r w:rsidR="00806329">
        <w:rPr>
          <w:sz w:val="24"/>
        </w:rPr>
        <w:lastRenderedPageBreak/>
        <w:t>Поэтому-то Христос, когда хотел показать Свою славу, преобразился именно пред этими учениками»</w:t>
      </w:r>
      <w:r w:rsidR="00806329">
        <w:rPr>
          <w:rStyle w:val="a9"/>
          <w:sz w:val="24"/>
        </w:rPr>
        <w:footnoteReference w:id="38"/>
      </w:r>
      <w:r w:rsidR="00806329">
        <w:rPr>
          <w:sz w:val="24"/>
        </w:rPr>
        <w:t>.</w:t>
      </w:r>
    </w:p>
    <w:p w:rsidR="00620F93" w:rsidRDefault="008D1F37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Весьма содержательны</w:t>
      </w:r>
      <w:r w:rsidR="001E6F66">
        <w:rPr>
          <w:sz w:val="24"/>
        </w:rPr>
        <w:t xml:space="preserve"> беседы батюшки со своим послушником после исповеди, где он выделяет смирение в качестве главного духовного сокровища, говорит о драгоценности «сознания своей греховности»</w:t>
      </w:r>
      <w:r w:rsidR="001E6F66">
        <w:rPr>
          <w:rStyle w:val="a9"/>
          <w:sz w:val="24"/>
        </w:rPr>
        <w:footnoteReference w:id="39"/>
      </w:r>
      <w:r w:rsidR="001E6F66">
        <w:rPr>
          <w:sz w:val="24"/>
        </w:rPr>
        <w:t>, о том, что именно смиренное самоукорение открывает личности верный путь к обузданию обуревающих ее страстей: «Когда мы себя укоряем, мы исполняемся силы, становимся сильнее духовно. Конечно, почему так, мы не знаем. Это закон духовной жизни… В борьбе со страстями, если и побеждаемся ими, но укоряем себя, каемся, смиряемся и продолжаем бороться, мы непрестанно идем вперед»</w:t>
      </w:r>
      <w:r w:rsidR="001E6F66">
        <w:rPr>
          <w:rStyle w:val="a9"/>
          <w:sz w:val="24"/>
        </w:rPr>
        <w:footnoteReference w:id="40"/>
      </w:r>
      <w:r w:rsidR="001E6F66">
        <w:rPr>
          <w:sz w:val="24"/>
        </w:rPr>
        <w:t>.</w:t>
      </w:r>
      <w:r w:rsidR="00DA64CD">
        <w:rPr>
          <w:sz w:val="24"/>
        </w:rPr>
        <w:t xml:space="preserve"> Смирение необходимо</w:t>
      </w:r>
      <w:r w:rsidR="00432284">
        <w:rPr>
          <w:sz w:val="24"/>
        </w:rPr>
        <w:t>, как предупреждает старец,</w:t>
      </w:r>
      <w:r w:rsidR="008A55BC">
        <w:rPr>
          <w:sz w:val="24"/>
        </w:rPr>
        <w:t xml:space="preserve"> и в молитвенном труде</w:t>
      </w:r>
      <w:r w:rsidR="00DA64CD">
        <w:rPr>
          <w:sz w:val="24"/>
        </w:rPr>
        <w:t>, ибо оно сохраняет душу от впадения в прелесть: «Молиться о даровании молитвы внимательной можно, но молиться о даровании высоких молитвенных состояний, я полагаю,</w:t>
      </w:r>
      <w:r w:rsidR="00740B60">
        <w:rPr>
          <w:sz w:val="24"/>
        </w:rPr>
        <w:t xml:space="preserve"> погрешительно. Это надо всецело предоставить Богу. Некоторые выпрашивали себе молитву высокой степени, Господь давал им по безграничному Своему милосердию, но им самим она не была впрок…»</w:t>
      </w:r>
      <w:r w:rsidR="00740B60">
        <w:rPr>
          <w:rStyle w:val="a9"/>
          <w:sz w:val="24"/>
        </w:rPr>
        <w:footnoteReference w:id="41"/>
      </w:r>
    </w:p>
    <w:p w:rsidR="006D7114" w:rsidRDefault="008A55BC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Прозорливо предвидя</w:t>
      </w:r>
      <w:r w:rsidR="006D7114">
        <w:rPr>
          <w:sz w:val="24"/>
        </w:rPr>
        <w:t xml:space="preserve"> будущее пастырское служение своего ученика, старец</w:t>
      </w:r>
      <w:r>
        <w:rPr>
          <w:sz w:val="24"/>
        </w:rPr>
        <w:t xml:space="preserve"> научает его постигать</w:t>
      </w:r>
      <w:r w:rsidR="00DA64CD">
        <w:rPr>
          <w:sz w:val="24"/>
        </w:rPr>
        <w:t xml:space="preserve"> и любить глубину церковного богослужебного устава</w:t>
      </w:r>
      <w:r w:rsidR="00DA64CD">
        <w:rPr>
          <w:rStyle w:val="a9"/>
          <w:sz w:val="24"/>
        </w:rPr>
        <w:footnoteReference w:id="42"/>
      </w:r>
      <w:r w:rsidR="00DA64CD">
        <w:rPr>
          <w:sz w:val="24"/>
        </w:rPr>
        <w:t>,</w:t>
      </w:r>
      <w:r w:rsidR="006D7114">
        <w:rPr>
          <w:sz w:val="24"/>
        </w:rPr>
        <w:t xml:space="preserve"> приоткрывает перед ним </w:t>
      </w:r>
      <w:r w:rsidR="006D7114" w:rsidRPr="008A55BC">
        <w:rPr>
          <w:i/>
          <w:sz w:val="24"/>
        </w:rPr>
        <w:t>сокровенные грани духовнической практики</w:t>
      </w:r>
      <w:r w:rsidR="006D7114">
        <w:rPr>
          <w:sz w:val="24"/>
        </w:rPr>
        <w:t>. Он обращает внимание на тяжесть неисповеданных грехов и на примере одного из эпизодов показывает, насколько важно для</w:t>
      </w:r>
      <w:r>
        <w:rPr>
          <w:sz w:val="24"/>
        </w:rPr>
        <w:t xml:space="preserve"> пастыря сподвигнуть кающегося на полное, искреннее сокрушение о</w:t>
      </w:r>
      <w:r w:rsidR="006D7114">
        <w:rPr>
          <w:sz w:val="24"/>
        </w:rPr>
        <w:t xml:space="preserve"> темных сторон</w:t>
      </w:r>
      <w:r>
        <w:rPr>
          <w:sz w:val="24"/>
        </w:rPr>
        <w:t>ах</w:t>
      </w:r>
      <w:r w:rsidR="006D7114">
        <w:rPr>
          <w:sz w:val="24"/>
        </w:rPr>
        <w:t xml:space="preserve"> своей душевной жизни: одна исповедница «таила свой грех, что и нужно диаволу, ибо за этот смертный грех она должна была идти во ад, да еще и самый грех неисповеданный разрушающе действует в человеке. Так что диавол держит в своих руках капитал, да на него еще проценты получает. А исповедью греха все это уничтожается. Поэтому-то диавол и не хотел выпускать из рук своих жертву и старался обмороком помешать исповеди»</w:t>
      </w:r>
      <w:r w:rsidR="006D7114">
        <w:rPr>
          <w:rStyle w:val="a9"/>
          <w:sz w:val="24"/>
        </w:rPr>
        <w:footnoteReference w:id="43"/>
      </w:r>
      <w:r w:rsidR="006D7114">
        <w:rPr>
          <w:sz w:val="24"/>
        </w:rPr>
        <w:t>.</w:t>
      </w:r>
      <w:r w:rsidR="00DA64CD">
        <w:rPr>
          <w:sz w:val="24"/>
        </w:rPr>
        <w:t xml:space="preserve"> </w:t>
      </w:r>
    </w:p>
    <w:p w:rsidR="00740B60" w:rsidRDefault="00740B60" w:rsidP="0006145A">
      <w:pPr>
        <w:spacing w:after="0" w:line="360" w:lineRule="auto"/>
        <w:ind w:firstLine="567"/>
        <w:jc w:val="both"/>
        <w:rPr>
          <w:sz w:val="24"/>
        </w:rPr>
      </w:pPr>
    </w:p>
    <w:p w:rsidR="00740B60" w:rsidRDefault="00740B60" w:rsidP="0006145A">
      <w:pPr>
        <w:spacing w:after="0" w:line="360" w:lineRule="auto"/>
        <w:ind w:firstLine="567"/>
        <w:jc w:val="both"/>
        <w:rPr>
          <w:sz w:val="24"/>
        </w:rPr>
      </w:pPr>
      <w:r>
        <w:rPr>
          <w:sz w:val="24"/>
        </w:rPr>
        <w:t>Таким образом, в перипетиях жизненного пути преподобного Варсонофия</w:t>
      </w:r>
      <w:r w:rsidR="00405B13">
        <w:rPr>
          <w:sz w:val="24"/>
        </w:rPr>
        <w:t>, в дарованно</w:t>
      </w:r>
      <w:r w:rsidR="008A55BC">
        <w:rPr>
          <w:sz w:val="24"/>
        </w:rPr>
        <w:t>й ему от Бога зоркости</w:t>
      </w:r>
      <w:r w:rsidR="00405B13">
        <w:rPr>
          <w:sz w:val="24"/>
        </w:rPr>
        <w:t xml:space="preserve"> к прообразовательному значению внешних обстоятельств, и</w:t>
      </w:r>
      <w:r w:rsidR="00B17676">
        <w:rPr>
          <w:sz w:val="24"/>
        </w:rPr>
        <w:t>сподволь направлявших блестяще образованного</w:t>
      </w:r>
      <w:r w:rsidR="008A55BC">
        <w:rPr>
          <w:sz w:val="24"/>
        </w:rPr>
        <w:t xml:space="preserve"> офицера к совершению</w:t>
      </w:r>
      <w:r w:rsidR="00405B13">
        <w:rPr>
          <w:sz w:val="24"/>
        </w:rPr>
        <w:t xml:space="preserve"> </w:t>
      </w:r>
      <w:r w:rsidR="00405B13">
        <w:rPr>
          <w:sz w:val="24"/>
        </w:rPr>
        <w:lastRenderedPageBreak/>
        <w:t xml:space="preserve">подвига монашеского, старческого служения, – заключен </w:t>
      </w:r>
      <w:r w:rsidR="00405B13" w:rsidRPr="008A55BC">
        <w:rPr>
          <w:i/>
          <w:sz w:val="24"/>
        </w:rPr>
        <w:t>колоссальный потенциал миссионерской пропо</w:t>
      </w:r>
      <w:r w:rsidR="00DD6467" w:rsidRPr="008A55BC">
        <w:rPr>
          <w:i/>
          <w:sz w:val="24"/>
        </w:rPr>
        <w:t>веди</w:t>
      </w:r>
      <w:r w:rsidR="00DD6467">
        <w:rPr>
          <w:sz w:val="24"/>
        </w:rPr>
        <w:t>. Данная</w:t>
      </w:r>
      <w:r w:rsidR="00405B13">
        <w:rPr>
          <w:sz w:val="24"/>
        </w:rPr>
        <w:t xml:space="preserve"> проповедь</w:t>
      </w:r>
      <w:r w:rsidR="00DD6467">
        <w:rPr>
          <w:sz w:val="24"/>
        </w:rPr>
        <w:t>, которая с годами вербализовалась в проницательной саморефлексии старца</w:t>
      </w:r>
      <w:r w:rsidR="008A55BC">
        <w:rPr>
          <w:sz w:val="24"/>
        </w:rPr>
        <w:t>,</w:t>
      </w:r>
      <w:r w:rsidR="00DD6467">
        <w:rPr>
          <w:sz w:val="24"/>
        </w:rPr>
        <w:t xml:space="preserve"> его поучени</w:t>
      </w:r>
      <w:r w:rsidR="008A55BC">
        <w:rPr>
          <w:sz w:val="24"/>
        </w:rPr>
        <w:t>ях и нашла отражение в различных исторических</w:t>
      </w:r>
      <w:r w:rsidR="00400480">
        <w:rPr>
          <w:sz w:val="24"/>
        </w:rPr>
        <w:t xml:space="preserve"> источниках,</w:t>
      </w:r>
      <w:r w:rsidR="00405B13">
        <w:rPr>
          <w:sz w:val="24"/>
        </w:rPr>
        <w:t xml:space="preserve"> имеет самую широкую адресацию: она обращена и к непосредственным послушникам, духовным чадам, и шире – к пастырям, монашествующим, ко всякой душе,</w:t>
      </w:r>
      <w:r w:rsidR="008A55BC">
        <w:rPr>
          <w:sz w:val="24"/>
        </w:rPr>
        <w:t xml:space="preserve"> ищущей спасения. Ее сердцевину</w:t>
      </w:r>
      <w:r w:rsidR="00400480">
        <w:rPr>
          <w:sz w:val="24"/>
        </w:rPr>
        <w:t xml:space="preserve"> составляет</w:t>
      </w:r>
      <w:r w:rsidR="00405B13">
        <w:rPr>
          <w:sz w:val="24"/>
        </w:rPr>
        <w:t xml:space="preserve"> опыт духовного соотнесения личной свободы, выраженной в инди</w:t>
      </w:r>
      <w:r w:rsidR="00DD6467">
        <w:rPr>
          <w:sz w:val="24"/>
        </w:rPr>
        <w:t>видуальных поисках и устремлениях,</w:t>
      </w:r>
      <w:r w:rsidR="00405B13">
        <w:rPr>
          <w:sz w:val="24"/>
        </w:rPr>
        <w:t xml:space="preserve"> с велениями Высшего Промысла</w:t>
      </w:r>
      <w:r w:rsidR="00DD6467">
        <w:rPr>
          <w:sz w:val="24"/>
        </w:rPr>
        <w:t>. Миссия преподобного Варсонофия нацелена и на раскрытие ключевых аспекто</w:t>
      </w:r>
      <w:r w:rsidR="008A55BC">
        <w:rPr>
          <w:sz w:val="24"/>
        </w:rPr>
        <w:t>в повседневной жизни человека в свете Христовой правды</w:t>
      </w:r>
      <w:r w:rsidR="00DD6467">
        <w:rPr>
          <w:sz w:val="24"/>
        </w:rPr>
        <w:t>,</w:t>
      </w:r>
      <w:r w:rsidR="008A55BC">
        <w:rPr>
          <w:sz w:val="24"/>
        </w:rPr>
        <w:t xml:space="preserve"> на уяснение</w:t>
      </w:r>
      <w:r w:rsidR="00DD6467">
        <w:rPr>
          <w:sz w:val="24"/>
        </w:rPr>
        <w:t xml:space="preserve">  необходимых условий богоугодного иноческого и пастырского служения.</w:t>
      </w:r>
    </w:p>
    <w:p w:rsidR="00620F93" w:rsidRDefault="00620F93" w:rsidP="0006145A">
      <w:pPr>
        <w:spacing w:after="0" w:line="360" w:lineRule="auto"/>
        <w:ind w:firstLine="567"/>
        <w:jc w:val="both"/>
        <w:rPr>
          <w:sz w:val="24"/>
        </w:rPr>
      </w:pPr>
    </w:p>
    <w:p w:rsidR="0046412A" w:rsidRPr="0006145A" w:rsidRDefault="0046412A" w:rsidP="0006145A">
      <w:pPr>
        <w:spacing w:after="0" w:line="360" w:lineRule="auto"/>
        <w:ind w:firstLine="567"/>
        <w:jc w:val="both"/>
        <w:rPr>
          <w:sz w:val="24"/>
        </w:rPr>
      </w:pPr>
    </w:p>
    <w:sectPr w:rsidR="0046412A" w:rsidRPr="0006145A" w:rsidSect="006E026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175" w:rsidRDefault="00F37175" w:rsidP="0006145A">
      <w:pPr>
        <w:spacing w:after="0" w:line="240" w:lineRule="auto"/>
      </w:pPr>
      <w:r>
        <w:separator/>
      </w:r>
    </w:p>
  </w:endnote>
  <w:endnote w:type="continuationSeparator" w:id="1">
    <w:p w:rsidR="00F37175" w:rsidRDefault="00F37175" w:rsidP="0006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175" w:rsidRDefault="00F37175" w:rsidP="0006145A">
      <w:pPr>
        <w:spacing w:after="0" w:line="240" w:lineRule="auto"/>
      </w:pPr>
      <w:r>
        <w:separator/>
      </w:r>
    </w:p>
  </w:footnote>
  <w:footnote w:type="continuationSeparator" w:id="1">
    <w:p w:rsidR="00F37175" w:rsidRDefault="00F37175" w:rsidP="0006145A">
      <w:pPr>
        <w:spacing w:after="0" w:line="240" w:lineRule="auto"/>
      </w:pPr>
      <w:r>
        <w:continuationSeparator/>
      </w:r>
    </w:p>
  </w:footnote>
  <w:footnote w:id="2">
    <w:p w:rsidR="002A3025" w:rsidRDefault="002A3025" w:rsidP="00F52054">
      <w:pPr>
        <w:pStyle w:val="a7"/>
        <w:jc w:val="both"/>
      </w:pPr>
      <w:r>
        <w:rPr>
          <w:rStyle w:val="a9"/>
        </w:rPr>
        <w:footnoteRef/>
      </w:r>
      <w:r>
        <w:t xml:space="preserve"> Борис Оссовский – игумену Феодосию (Поморцеву) </w:t>
      </w:r>
      <w:r w:rsidRPr="00F52054">
        <w:t xml:space="preserve">// </w:t>
      </w:r>
      <w:r w:rsidR="00225E92">
        <w:t xml:space="preserve">Преподобный Варсонофий Оптинский. Беседы. Келейные записки. Духовные стихотворения. Воспоминания. Письма. «Венок на могилу Батюшки». Введенский ставропигиальный мужской монастырь Оптина Пустынь, 2009. </w:t>
      </w:r>
      <w:r>
        <w:t>С.630.</w:t>
      </w:r>
    </w:p>
  </w:footnote>
  <w:footnote w:id="3">
    <w:p w:rsidR="002A3025" w:rsidRDefault="002A3025" w:rsidP="00F35AE0">
      <w:pPr>
        <w:pStyle w:val="a7"/>
        <w:jc w:val="both"/>
      </w:pPr>
      <w:r>
        <w:rPr>
          <w:rStyle w:val="a9"/>
        </w:rPr>
        <w:footnoteRef/>
      </w:r>
      <w:r>
        <w:t xml:space="preserve"> Борис Оссовский – игумену Феодосию (Поморцеву) </w:t>
      </w:r>
      <w:r w:rsidRPr="00F52054">
        <w:t xml:space="preserve">// </w:t>
      </w:r>
      <w:r>
        <w:t>Преподобный Варсонофий Оптинский  Беседы… С.631.</w:t>
      </w:r>
    </w:p>
  </w:footnote>
  <w:footnote w:id="4">
    <w:p w:rsidR="002A3025" w:rsidRDefault="002A3025" w:rsidP="00F35AE0">
      <w:pPr>
        <w:pStyle w:val="a7"/>
        <w:jc w:val="both"/>
      </w:pPr>
      <w:r>
        <w:rPr>
          <w:rStyle w:val="a9"/>
        </w:rPr>
        <w:footnoteRef/>
      </w:r>
      <w:r>
        <w:t xml:space="preserve"> Там же.</w:t>
      </w:r>
    </w:p>
  </w:footnote>
  <w:footnote w:id="5">
    <w:p w:rsidR="002A3025" w:rsidRPr="00F35AE0" w:rsidRDefault="002A3025" w:rsidP="00F35AE0">
      <w:pPr>
        <w:pStyle w:val="a7"/>
        <w:jc w:val="both"/>
      </w:pPr>
      <w:r>
        <w:rPr>
          <w:rStyle w:val="a9"/>
        </w:rPr>
        <w:footnoteRef/>
      </w:r>
      <w:r>
        <w:t xml:space="preserve"> Там же. С.474. См. также: Концевич И.М. Духовная связь между праведным отцом Иоанном Кроншадтским и старцем Варсонофием </w:t>
      </w:r>
      <w:r w:rsidRPr="00F35AE0">
        <w:t xml:space="preserve">// </w:t>
      </w:r>
      <w:r w:rsidR="00225E92">
        <w:t xml:space="preserve">Концевич И.М. Оптина Пустынь и ее время. Введенский ставропигиальный мужской монастырь Оптина Пустынь, 2008. </w:t>
      </w:r>
      <w:r>
        <w:t>С.374 – 381.</w:t>
      </w:r>
    </w:p>
  </w:footnote>
  <w:footnote w:id="6">
    <w:p w:rsidR="002A3025" w:rsidRDefault="002A3025" w:rsidP="00977A03">
      <w:pPr>
        <w:pStyle w:val="a7"/>
        <w:jc w:val="both"/>
      </w:pPr>
      <w:r>
        <w:rPr>
          <w:rStyle w:val="a9"/>
        </w:rPr>
        <w:footnoteRef/>
      </w:r>
      <w:r>
        <w:t xml:space="preserve"> Иеромонах Варсонофий (Плиханков) – настоятелю Оптиной Пустыни игумену Ксенофонту (Клюкину) </w:t>
      </w:r>
      <w:r w:rsidRPr="00977A03">
        <w:t xml:space="preserve">// </w:t>
      </w:r>
      <w:r>
        <w:t>Преподобный Варсонофий Оптинский  Беседы… С.611.</w:t>
      </w:r>
    </w:p>
  </w:footnote>
  <w:footnote w:id="7">
    <w:p w:rsidR="002A3025" w:rsidRDefault="002A3025" w:rsidP="00977A03">
      <w:pPr>
        <w:pStyle w:val="a7"/>
        <w:jc w:val="both"/>
      </w:pPr>
      <w:r>
        <w:rPr>
          <w:rStyle w:val="a9"/>
        </w:rPr>
        <w:footnoteRef/>
      </w:r>
      <w:r>
        <w:t xml:space="preserve"> См.: Концевич И.М. Старец Варсонофий и Лев Толстой </w:t>
      </w:r>
      <w:r w:rsidRPr="00F35AE0">
        <w:t xml:space="preserve">// </w:t>
      </w:r>
      <w:r>
        <w:t>Концевич И.М. Указ. соч. С.385 – 396.</w:t>
      </w:r>
    </w:p>
  </w:footnote>
  <w:footnote w:id="8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Подробнее об оптинской «смуте» см.: Концевич И.М. Указ. соч. С.396 – 406.</w:t>
      </w:r>
    </w:p>
  </w:footnote>
  <w:footnote w:id="9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Преподобный Варсонофий Оптинский  Беседы… С.660.</w:t>
      </w:r>
    </w:p>
  </w:footnote>
  <w:footnote w:id="10">
    <w:p w:rsidR="002A3025" w:rsidRDefault="002A3025">
      <w:pPr>
        <w:pStyle w:val="a7"/>
      </w:pPr>
      <w:r>
        <w:rPr>
          <w:rStyle w:val="a9"/>
        </w:rPr>
        <w:footnoteRef/>
      </w:r>
      <w:r w:rsidR="00523150">
        <w:t xml:space="preserve"> Там же.</w:t>
      </w:r>
      <w:r>
        <w:t xml:space="preserve"> С.662, 661.</w:t>
      </w:r>
    </w:p>
  </w:footnote>
  <w:footnote w:id="11">
    <w:p w:rsidR="002A3025" w:rsidRDefault="002A3025" w:rsidP="00EA503F">
      <w:pPr>
        <w:pStyle w:val="a7"/>
        <w:jc w:val="both"/>
      </w:pPr>
      <w:r>
        <w:rPr>
          <w:rStyle w:val="a9"/>
        </w:rPr>
        <w:footnoteRef/>
      </w:r>
      <w:r>
        <w:t xml:space="preserve"> Преподобный Варсонофий Оптинский  Беседы… С.679.</w:t>
      </w:r>
    </w:p>
  </w:footnote>
  <w:footnote w:id="12">
    <w:p w:rsidR="002A3025" w:rsidRPr="00A53143" w:rsidRDefault="002A3025" w:rsidP="00EA503F">
      <w:pPr>
        <w:pStyle w:val="a7"/>
        <w:jc w:val="both"/>
      </w:pPr>
      <w:r>
        <w:rPr>
          <w:rStyle w:val="a9"/>
        </w:rPr>
        <w:footnoteRef/>
      </w:r>
      <w:r>
        <w:t xml:space="preserve"> Священник Василий Шустин Отец Варсонофий Оптинский </w:t>
      </w:r>
      <w:r w:rsidRPr="00A53143">
        <w:t xml:space="preserve">// </w:t>
      </w:r>
      <w:r>
        <w:t>Преподобный Варсонофий Оптинский  Беседы… С.483.</w:t>
      </w:r>
    </w:p>
  </w:footnote>
  <w:footnote w:id="13">
    <w:p w:rsidR="002A3025" w:rsidRDefault="002A3025" w:rsidP="00EA503F">
      <w:pPr>
        <w:pStyle w:val="a7"/>
        <w:jc w:val="both"/>
      </w:pPr>
      <w:r>
        <w:rPr>
          <w:rStyle w:val="a9"/>
        </w:rPr>
        <w:footnoteRef/>
      </w:r>
      <w:r>
        <w:t xml:space="preserve"> Священник Василий Шустин</w:t>
      </w:r>
      <w:r w:rsidRPr="00A53143">
        <w:t xml:space="preserve"> </w:t>
      </w:r>
      <w:r>
        <w:t>Указ. соч. С.484.</w:t>
      </w:r>
    </w:p>
  </w:footnote>
  <w:footnote w:id="14">
    <w:p w:rsidR="002A3025" w:rsidRDefault="002A3025" w:rsidP="00EA503F">
      <w:pPr>
        <w:pStyle w:val="a7"/>
        <w:jc w:val="both"/>
      </w:pPr>
      <w:r>
        <w:rPr>
          <w:rStyle w:val="a9"/>
        </w:rPr>
        <w:footnoteRef/>
      </w:r>
      <w:r w:rsidR="00523150">
        <w:t xml:space="preserve"> Там же.</w:t>
      </w:r>
      <w:r>
        <w:t xml:space="preserve"> С.487 – 488.</w:t>
      </w:r>
    </w:p>
  </w:footnote>
  <w:footnote w:id="15">
    <w:p w:rsidR="002A3025" w:rsidRPr="00A53143" w:rsidRDefault="002A3025" w:rsidP="00EA503F">
      <w:pPr>
        <w:pStyle w:val="a7"/>
        <w:jc w:val="both"/>
      </w:pPr>
      <w:r>
        <w:rPr>
          <w:rStyle w:val="a9"/>
        </w:rPr>
        <w:footnoteRef/>
      </w:r>
      <w:r>
        <w:t xml:space="preserve"> Концевич И.М. Прозорливость старца Варсонофия </w:t>
      </w:r>
      <w:r w:rsidRPr="00A53143">
        <w:t xml:space="preserve">// </w:t>
      </w:r>
      <w:r>
        <w:t>Концевич И.М. Указ. соч. С.</w:t>
      </w:r>
      <w:r w:rsidRPr="00A53143">
        <w:t>358 – 364</w:t>
      </w:r>
      <w:r>
        <w:t>.</w:t>
      </w:r>
    </w:p>
  </w:footnote>
  <w:footnote w:id="16">
    <w:p w:rsidR="002A3025" w:rsidRPr="00A53143" w:rsidRDefault="002A3025" w:rsidP="00EA503F">
      <w:pPr>
        <w:pStyle w:val="a7"/>
        <w:jc w:val="both"/>
      </w:pPr>
      <w:r>
        <w:rPr>
          <w:rStyle w:val="a9"/>
        </w:rPr>
        <w:footnoteRef/>
      </w:r>
      <w:r>
        <w:t xml:space="preserve"> Священник Василий Шустин</w:t>
      </w:r>
      <w:r w:rsidRPr="00A53143">
        <w:t xml:space="preserve"> </w:t>
      </w:r>
      <w:r>
        <w:t>Указ. соч. С.485.</w:t>
      </w:r>
    </w:p>
  </w:footnote>
  <w:footnote w:id="17">
    <w:p w:rsidR="002A3025" w:rsidRDefault="002A3025" w:rsidP="00CC3B51">
      <w:pPr>
        <w:pStyle w:val="a7"/>
        <w:jc w:val="both"/>
      </w:pPr>
      <w:r>
        <w:rPr>
          <w:rStyle w:val="a9"/>
        </w:rPr>
        <w:footnoteRef/>
      </w:r>
      <w:r>
        <w:t xml:space="preserve"> Послушница Елена Шамонина Воспоминания о Батюшке </w:t>
      </w:r>
      <w:r w:rsidRPr="00A53143">
        <w:t xml:space="preserve">// </w:t>
      </w:r>
      <w:r>
        <w:t xml:space="preserve">Преподобный Варсонофий Оптинский  Беседы… С.572. </w:t>
      </w:r>
    </w:p>
  </w:footnote>
  <w:footnote w:id="18">
    <w:p w:rsidR="002A3025" w:rsidRDefault="002A3025" w:rsidP="00CC3B51">
      <w:pPr>
        <w:pStyle w:val="a7"/>
        <w:jc w:val="both"/>
      </w:pPr>
      <w:r>
        <w:rPr>
          <w:rStyle w:val="a9"/>
        </w:rPr>
        <w:footnoteRef/>
      </w:r>
      <w:r>
        <w:t xml:space="preserve"> Мария Азанчевская Первая поездка в Оптину Пустынь </w:t>
      </w:r>
      <w:r w:rsidRPr="00A53143">
        <w:t xml:space="preserve">// </w:t>
      </w:r>
      <w:r>
        <w:t>Преподобный Варсонофий Оптинский  Беседы… С.545.</w:t>
      </w:r>
    </w:p>
  </w:footnote>
  <w:footnote w:id="19">
    <w:p w:rsidR="002A3025" w:rsidRDefault="002A3025" w:rsidP="00CC3B51">
      <w:pPr>
        <w:pStyle w:val="a7"/>
        <w:jc w:val="both"/>
      </w:pPr>
      <w:r>
        <w:rPr>
          <w:rStyle w:val="a9"/>
        </w:rPr>
        <w:footnoteRef/>
      </w:r>
      <w:r>
        <w:t xml:space="preserve"> Послушница Елена Шамонина Указ. соч. С.558.</w:t>
      </w:r>
    </w:p>
  </w:footnote>
  <w:footnote w:id="20">
    <w:p w:rsidR="002A3025" w:rsidRDefault="002A3025" w:rsidP="00CC3B51">
      <w:pPr>
        <w:pStyle w:val="a7"/>
        <w:jc w:val="both"/>
      </w:pPr>
      <w:r>
        <w:rPr>
          <w:rStyle w:val="a9"/>
        </w:rPr>
        <w:footnoteRef/>
      </w:r>
      <w:r>
        <w:t xml:space="preserve"> Мария Азанчевская Указ. соч. С.546.</w:t>
      </w:r>
    </w:p>
  </w:footnote>
  <w:footnote w:id="21">
    <w:p w:rsidR="002A3025" w:rsidRDefault="002A3025" w:rsidP="008B04DF">
      <w:pPr>
        <w:pStyle w:val="a7"/>
        <w:jc w:val="both"/>
      </w:pPr>
      <w:r>
        <w:rPr>
          <w:rStyle w:val="a9"/>
        </w:rPr>
        <w:footnoteRef/>
      </w:r>
      <w:r>
        <w:t xml:space="preserve"> Послушница Елена Шамонина Указ. соч. С.574.</w:t>
      </w:r>
    </w:p>
  </w:footnote>
  <w:footnote w:id="22">
    <w:p w:rsidR="002A3025" w:rsidRDefault="002A3025" w:rsidP="008B04DF">
      <w:pPr>
        <w:pStyle w:val="a7"/>
        <w:jc w:val="both"/>
      </w:pPr>
      <w:r>
        <w:rPr>
          <w:rStyle w:val="a9"/>
        </w:rPr>
        <w:footnoteRef/>
      </w:r>
      <w:r>
        <w:t xml:space="preserve"> Там же. С.559.</w:t>
      </w:r>
    </w:p>
  </w:footnote>
  <w:footnote w:id="23">
    <w:p w:rsidR="002A3025" w:rsidRPr="008B04DF" w:rsidRDefault="002A3025" w:rsidP="008B04DF">
      <w:pPr>
        <w:pStyle w:val="a7"/>
        <w:jc w:val="both"/>
      </w:pPr>
      <w:r>
        <w:rPr>
          <w:rStyle w:val="a9"/>
        </w:rPr>
        <w:footnoteRef/>
      </w:r>
      <w:r>
        <w:t xml:space="preserve"> Священник Василий Тигров Святой уголок </w:t>
      </w:r>
      <w:r w:rsidRPr="008B04DF">
        <w:t xml:space="preserve">// </w:t>
      </w:r>
      <w:r>
        <w:t>Благословенная Оптина. Воспоминания паломников об обители и ее старцах. Изд-е Введенской Оптиной Пустыни, 1998. С.82.</w:t>
      </w:r>
    </w:p>
  </w:footnote>
  <w:footnote w:id="24">
    <w:p w:rsidR="002A3025" w:rsidRDefault="002A3025" w:rsidP="008B04DF">
      <w:pPr>
        <w:pStyle w:val="a7"/>
        <w:jc w:val="both"/>
      </w:pPr>
      <w:r>
        <w:rPr>
          <w:rStyle w:val="a9"/>
        </w:rPr>
        <w:footnoteRef/>
      </w:r>
      <w:r w:rsidR="00225E92">
        <w:t xml:space="preserve"> Дневник послушника Николая Беляева (преподобного оптинского старца Никона). Введенский ставропигиальный мужской монастырь Оптина Пустынь, 2010. </w:t>
      </w:r>
      <w:r>
        <w:t>С.314.</w:t>
      </w:r>
    </w:p>
  </w:footnote>
  <w:footnote w:id="25">
    <w:p w:rsidR="002A3025" w:rsidRDefault="002A3025">
      <w:pPr>
        <w:pStyle w:val="a7"/>
      </w:pPr>
      <w:r>
        <w:rPr>
          <w:rStyle w:val="a9"/>
        </w:rPr>
        <w:footnoteRef/>
      </w:r>
      <w:r w:rsidR="008A55BC">
        <w:t xml:space="preserve"> Там же.</w:t>
      </w:r>
      <w:r>
        <w:t xml:space="preserve"> С.277.</w:t>
      </w:r>
    </w:p>
  </w:footnote>
  <w:footnote w:id="26">
    <w:p w:rsidR="002A3025" w:rsidRDefault="002A3025">
      <w:pPr>
        <w:pStyle w:val="a7"/>
      </w:pPr>
      <w:r>
        <w:rPr>
          <w:rStyle w:val="a9"/>
        </w:rPr>
        <w:footnoteRef/>
      </w:r>
      <w:r w:rsidR="00225E92">
        <w:t xml:space="preserve"> Дневник послушника Николая Беляева (преподобного оптинского старца Никона)… </w:t>
      </w:r>
      <w:r>
        <w:t>С.30.</w:t>
      </w:r>
    </w:p>
  </w:footnote>
  <w:footnote w:id="27">
    <w:p w:rsidR="002A3025" w:rsidRDefault="002A3025">
      <w:pPr>
        <w:pStyle w:val="a7"/>
      </w:pPr>
      <w:r>
        <w:rPr>
          <w:rStyle w:val="a9"/>
        </w:rPr>
        <w:footnoteRef/>
      </w:r>
      <w:r w:rsidR="00225E92">
        <w:t xml:space="preserve"> Там же.</w:t>
      </w:r>
      <w:r>
        <w:t xml:space="preserve"> С.240.</w:t>
      </w:r>
    </w:p>
  </w:footnote>
  <w:footnote w:id="28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С.189.</w:t>
      </w:r>
    </w:p>
  </w:footnote>
  <w:footnote w:id="29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С.36.</w:t>
      </w:r>
    </w:p>
  </w:footnote>
  <w:footnote w:id="30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</w:t>
      </w:r>
      <w:r w:rsidR="00432284">
        <w:t xml:space="preserve">Дневник послушника Николая Беляева (преподобного оптинского старца Никона)… </w:t>
      </w:r>
      <w:r>
        <w:t xml:space="preserve"> С.369, 16.</w:t>
      </w:r>
    </w:p>
  </w:footnote>
  <w:footnote w:id="31">
    <w:p w:rsidR="002A3025" w:rsidRDefault="002A3025">
      <w:pPr>
        <w:pStyle w:val="a7"/>
      </w:pPr>
      <w:r>
        <w:rPr>
          <w:rStyle w:val="a9"/>
        </w:rPr>
        <w:footnoteRef/>
      </w:r>
      <w:r w:rsidR="00432284">
        <w:t xml:space="preserve"> Там же.</w:t>
      </w:r>
      <w:r>
        <w:t xml:space="preserve"> С.279.</w:t>
      </w:r>
    </w:p>
  </w:footnote>
  <w:footnote w:id="32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С.246.</w:t>
      </w:r>
    </w:p>
  </w:footnote>
  <w:footnote w:id="33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С.250.</w:t>
      </w:r>
    </w:p>
  </w:footnote>
  <w:footnote w:id="34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 </w:t>
      </w:r>
      <w:r w:rsidR="00432284">
        <w:t xml:space="preserve">Дневник послушника Николая Беляева (преподобного оптинского старца Никона)… </w:t>
      </w:r>
      <w:r>
        <w:t>С.76 – 77.</w:t>
      </w:r>
    </w:p>
  </w:footnote>
  <w:footnote w:id="35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С.86.</w:t>
      </w:r>
    </w:p>
  </w:footnote>
  <w:footnote w:id="36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С.16.</w:t>
      </w:r>
    </w:p>
  </w:footnote>
  <w:footnote w:id="37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</w:t>
      </w:r>
      <w:r w:rsidR="00432284">
        <w:t>Там же.</w:t>
      </w:r>
      <w:r>
        <w:t xml:space="preserve"> С.224.</w:t>
      </w:r>
    </w:p>
  </w:footnote>
  <w:footnote w:id="38">
    <w:p w:rsidR="002A3025" w:rsidRDefault="002A3025">
      <w:pPr>
        <w:pStyle w:val="a7"/>
      </w:pPr>
      <w:r>
        <w:rPr>
          <w:rStyle w:val="a9"/>
        </w:rPr>
        <w:footnoteRef/>
      </w:r>
      <w:r w:rsidR="007F222E">
        <w:t xml:space="preserve"> Дневник послушника Николая Беляева (преподобного оптинского старца Никона)… </w:t>
      </w:r>
      <w:r>
        <w:t>С.18.</w:t>
      </w:r>
    </w:p>
  </w:footnote>
  <w:footnote w:id="39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 </w:t>
      </w:r>
      <w:r w:rsidR="007F222E">
        <w:t xml:space="preserve">Там же. </w:t>
      </w:r>
      <w:r>
        <w:t>С.132.</w:t>
      </w:r>
    </w:p>
  </w:footnote>
  <w:footnote w:id="40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С.149 – 150, 144.</w:t>
      </w:r>
    </w:p>
  </w:footnote>
  <w:footnote w:id="41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</w:t>
      </w:r>
      <w:r w:rsidR="008A55BC">
        <w:t>Там же. С.</w:t>
      </w:r>
      <w:r>
        <w:t>393.</w:t>
      </w:r>
    </w:p>
  </w:footnote>
  <w:footnote w:id="42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С.374.</w:t>
      </w:r>
    </w:p>
  </w:footnote>
  <w:footnote w:id="43">
    <w:p w:rsidR="002A3025" w:rsidRDefault="002A3025">
      <w:pPr>
        <w:pStyle w:val="a7"/>
      </w:pPr>
      <w:r>
        <w:rPr>
          <w:rStyle w:val="a9"/>
        </w:rPr>
        <w:footnoteRef/>
      </w:r>
      <w:r>
        <w:t xml:space="preserve"> Там же. С.256.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7829"/>
      <w:docPartObj>
        <w:docPartGallery w:val="Page Numbers (Top of Page)"/>
        <w:docPartUnique/>
      </w:docPartObj>
    </w:sdtPr>
    <w:sdtContent>
      <w:p w:rsidR="002A3025" w:rsidRDefault="00E43433">
        <w:pPr>
          <w:pStyle w:val="a3"/>
          <w:jc w:val="right"/>
        </w:pPr>
        <w:fldSimple w:instr=" PAGE   \* MERGEFORMAT ">
          <w:r w:rsidR="007F222E">
            <w:rPr>
              <w:noProof/>
            </w:rPr>
            <w:t>13</w:t>
          </w:r>
        </w:fldSimple>
      </w:p>
    </w:sdtContent>
  </w:sdt>
  <w:p w:rsidR="002A3025" w:rsidRDefault="002A302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activeWritingStyle w:appName="MSWord" w:lang="ru-RU" w:vendorID="1" w:dllVersion="512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C91"/>
    <w:rsid w:val="000514A8"/>
    <w:rsid w:val="0006145A"/>
    <w:rsid w:val="0006240C"/>
    <w:rsid w:val="000A685F"/>
    <w:rsid w:val="000F669B"/>
    <w:rsid w:val="0016377B"/>
    <w:rsid w:val="00196C8B"/>
    <w:rsid w:val="00197882"/>
    <w:rsid w:val="001D0B31"/>
    <w:rsid w:val="001E24B7"/>
    <w:rsid w:val="001E6F66"/>
    <w:rsid w:val="00225E92"/>
    <w:rsid w:val="002713FE"/>
    <w:rsid w:val="002716BF"/>
    <w:rsid w:val="00296D00"/>
    <w:rsid w:val="002A3025"/>
    <w:rsid w:val="002B404D"/>
    <w:rsid w:val="002F2A13"/>
    <w:rsid w:val="00355ED4"/>
    <w:rsid w:val="00381D7E"/>
    <w:rsid w:val="003A31B6"/>
    <w:rsid w:val="003C6BCC"/>
    <w:rsid w:val="003F5608"/>
    <w:rsid w:val="00400480"/>
    <w:rsid w:val="00405B13"/>
    <w:rsid w:val="00432284"/>
    <w:rsid w:val="004354FA"/>
    <w:rsid w:val="0046412A"/>
    <w:rsid w:val="00470D98"/>
    <w:rsid w:val="004A558C"/>
    <w:rsid w:val="004C00BF"/>
    <w:rsid w:val="004C14B5"/>
    <w:rsid w:val="004F3C45"/>
    <w:rsid w:val="00523150"/>
    <w:rsid w:val="00541329"/>
    <w:rsid w:val="00563DEE"/>
    <w:rsid w:val="00620F93"/>
    <w:rsid w:val="0063562A"/>
    <w:rsid w:val="00662D0B"/>
    <w:rsid w:val="006A2A6C"/>
    <w:rsid w:val="006B4B3F"/>
    <w:rsid w:val="006D7114"/>
    <w:rsid w:val="006E0268"/>
    <w:rsid w:val="0071166D"/>
    <w:rsid w:val="00726180"/>
    <w:rsid w:val="00740B60"/>
    <w:rsid w:val="00775828"/>
    <w:rsid w:val="007C5F98"/>
    <w:rsid w:val="007E7D9A"/>
    <w:rsid w:val="007F222E"/>
    <w:rsid w:val="007F6B33"/>
    <w:rsid w:val="00806329"/>
    <w:rsid w:val="00835477"/>
    <w:rsid w:val="00850F09"/>
    <w:rsid w:val="008A55BC"/>
    <w:rsid w:val="008B04DF"/>
    <w:rsid w:val="008D1F37"/>
    <w:rsid w:val="00945BC2"/>
    <w:rsid w:val="00977A03"/>
    <w:rsid w:val="009C0F50"/>
    <w:rsid w:val="009C6ECF"/>
    <w:rsid w:val="009D2443"/>
    <w:rsid w:val="009D29AB"/>
    <w:rsid w:val="00A17D7D"/>
    <w:rsid w:val="00A325A0"/>
    <w:rsid w:val="00A53143"/>
    <w:rsid w:val="00A56634"/>
    <w:rsid w:val="00A85153"/>
    <w:rsid w:val="00B17676"/>
    <w:rsid w:val="00B944A3"/>
    <w:rsid w:val="00BE0C91"/>
    <w:rsid w:val="00BE1697"/>
    <w:rsid w:val="00C33A39"/>
    <w:rsid w:val="00CA55C8"/>
    <w:rsid w:val="00CC1266"/>
    <w:rsid w:val="00CC3B51"/>
    <w:rsid w:val="00CE1D68"/>
    <w:rsid w:val="00D3656C"/>
    <w:rsid w:val="00D42C4B"/>
    <w:rsid w:val="00D63EE8"/>
    <w:rsid w:val="00D9081C"/>
    <w:rsid w:val="00DA64CD"/>
    <w:rsid w:val="00DB0FDC"/>
    <w:rsid w:val="00DC2565"/>
    <w:rsid w:val="00DD6467"/>
    <w:rsid w:val="00E43433"/>
    <w:rsid w:val="00E758CC"/>
    <w:rsid w:val="00E77D3E"/>
    <w:rsid w:val="00EA503F"/>
    <w:rsid w:val="00ED357B"/>
    <w:rsid w:val="00EF692A"/>
    <w:rsid w:val="00F34605"/>
    <w:rsid w:val="00F35AE0"/>
    <w:rsid w:val="00F37175"/>
    <w:rsid w:val="00F52054"/>
    <w:rsid w:val="00FA32C0"/>
    <w:rsid w:val="00FB7CCE"/>
    <w:rsid w:val="00FE4D32"/>
    <w:rsid w:val="00FF4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145A"/>
  </w:style>
  <w:style w:type="paragraph" w:styleId="a5">
    <w:name w:val="footer"/>
    <w:basedOn w:val="a"/>
    <w:link w:val="a6"/>
    <w:uiPriority w:val="99"/>
    <w:semiHidden/>
    <w:unhideWhenUsed/>
    <w:rsid w:val="00061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145A"/>
  </w:style>
  <w:style w:type="paragraph" w:styleId="a7">
    <w:name w:val="footnote text"/>
    <w:basedOn w:val="a"/>
    <w:link w:val="a8"/>
    <w:uiPriority w:val="99"/>
    <w:semiHidden/>
    <w:unhideWhenUsed/>
    <w:rsid w:val="00FB7CC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B7CC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B7CC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9A6EB-86B6-4700-AE92-318A7EB0E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4043</Words>
  <Characters>23046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2011-11-15T09:45:00Z</cp:lastPrinted>
  <dcterms:created xsi:type="dcterms:W3CDTF">2011-12-06T15:33:00Z</dcterms:created>
  <dcterms:modified xsi:type="dcterms:W3CDTF">2011-12-06T15:41:00Z</dcterms:modified>
</cp:coreProperties>
</file>